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AD6D8" w14:textId="77777777" w:rsidR="00A57D70" w:rsidRDefault="00A57D70" w:rsidP="000F7A49">
      <w:pPr>
        <w:pStyle w:val="nhs1"/>
      </w:pPr>
      <w:bookmarkStart w:id="0" w:name="_Toc147736614"/>
      <w:r>
        <w:rPr>
          <w:noProof/>
        </w:rPr>
        <w:drawing>
          <wp:anchor distT="0" distB="0" distL="114300" distR="114300" simplePos="0" relativeHeight="251661312" behindDoc="0" locked="0" layoutInCell="1" allowOverlap="1" wp14:anchorId="24793522" wp14:editId="46D0EC0A">
            <wp:simplePos x="0" y="0"/>
            <wp:positionH relativeFrom="column">
              <wp:posOffset>-898634</wp:posOffset>
            </wp:positionH>
            <wp:positionV relativeFrom="paragraph">
              <wp:posOffset>-912175</wp:posOffset>
            </wp:positionV>
            <wp:extent cx="7663915" cy="10832525"/>
            <wp:effectExtent l="0" t="0" r="0" b="635"/>
            <wp:wrapNone/>
            <wp:docPr id="1" name="Picture 1" descr="Front cover photo of nurse sitting on patients bed laughing.&#10;&#10;Title: Quality Strategy 2024-2027: A Summary &#10;&#10;Logos: NHS Medway (top right) Patient First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cover photo of nurse sitting on patients bed laughing.&#10;&#10;Title: Quality Strategy 2024-2027: A Summary &#10;&#10;Logos: NHS Medway (top right) Patient First (bottom righ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3915" cy="10832525"/>
                    </a:xfrm>
                    <a:prstGeom prst="rect">
                      <a:avLst/>
                    </a:prstGeom>
                  </pic:spPr>
                </pic:pic>
              </a:graphicData>
            </a:graphic>
            <wp14:sizeRelH relativeFrom="page">
              <wp14:pctWidth>0</wp14:pctWidth>
            </wp14:sizeRelH>
            <wp14:sizeRelV relativeFrom="page">
              <wp14:pctHeight>0</wp14:pctHeight>
            </wp14:sizeRelV>
          </wp:anchor>
        </w:drawing>
      </w:r>
    </w:p>
    <w:p w14:paraId="5D60D078" w14:textId="77777777" w:rsidR="00A57D70" w:rsidRDefault="00A57D70" w:rsidP="000F7A49">
      <w:pPr>
        <w:pStyle w:val="nhs1"/>
      </w:pPr>
    </w:p>
    <w:p w14:paraId="662A67AE" w14:textId="77777777" w:rsidR="00A57D70" w:rsidRDefault="00A57D70" w:rsidP="000F7A49">
      <w:pPr>
        <w:pStyle w:val="nhs1"/>
      </w:pPr>
    </w:p>
    <w:p w14:paraId="03D8611F" w14:textId="77777777" w:rsidR="00A57D70" w:rsidRDefault="00A57D70" w:rsidP="000F7A49">
      <w:pPr>
        <w:pStyle w:val="nhs1"/>
      </w:pPr>
    </w:p>
    <w:p w14:paraId="1F128CC0" w14:textId="77777777" w:rsidR="00A57D70" w:rsidRDefault="00A57D70" w:rsidP="000F7A49">
      <w:pPr>
        <w:pStyle w:val="nhs1"/>
      </w:pPr>
    </w:p>
    <w:p w14:paraId="25AE54DA" w14:textId="77777777" w:rsidR="00A57D70" w:rsidRDefault="00A57D70" w:rsidP="000F7A49">
      <w:pPr>
        <w:pStyle w:val="nhs1"/>
      </w:pPr>
    </w:p>
    <w:p w14:paraId="2BFA0464" w14:textId="77777777" w:rsidR="00A57D70" w:rsidRDefault="00A57D70" w:rsidP="000F7A49">
      <w:pPr>
        <w:pStyle w:val="nhs1"/>
      </w:pPr>
    </w:p>
    <w:p w14:paraId="318737F6" w14:textId="77777777" w:rsidR="00A57D70" w:rsidRDefault="00A57D70" w:rsidP="000F7A49">
      <w:pPr>
        <w:pStyle w:val="nhs1"/>
      </w:pPr>
    </w:p>
    <w:p w14:paraId="2B7AA4B8" w14:textId="77777777" w:rsidR="00A57D70" w:rsidRDefault="00A57D70" w:rsidP="000F7A49">
      <w:pPr>
        <w:pStyle w:val="nhs1"/>
      </w:pPr>
    </w:p>
    <w:p w14:paraId="1B0E0435" w14:textId="77777777" w:rsidR="00A57D70" w:rsidRDefault="00A57D70" w:rsidP="000F7A49">
      <w:pPr>
        <w:pStyle w:val="nhs1"/>
      </w:pPr>
    </w:p>
    <w:p w14:paraId="03C4252C" w14:textId="77777777" w:rsidR="00A57D70" w:rsidRDefault="00A57D70" w:rsidP="000F7A49">
      <w:pPr>
        <w:pStyle w:val="nhs1"/>
      </w:pPr>
    </w:p>
    <w:p w14:paraId="16D2BA24" w14:textId="77777777" w:rsidR="00A57D70" w:rsidRDefault="00A57D70" w:rsidP="000F7A49">
      <w:pPr>
        <w:pStyle w:val="nhs1"/>
      </w:pPr>
    </w:p>
    <w:p w14:paraId="2D3BB08D" w14:textId="77777777" w:rsidR="00A57D70" w:rsidRDefault="00A57D70" w:rsidP="000F7A49">
      <w:pPr>
        <w:pStyle w:val="nhs1"/>
      </w:pPr>
    </w:p>
    <w:p w14:paraId="65F0D0E9" w14:textId="77777777" w:rsidR="00A57D70" w:rsidRDefault="00A57D70" w:rsidP="000F7A49">
      <w:pPr>
        <w:pStyle w:val="nhs1"/>
      </w:pPr>
    </w:p>
    <w:p w14:paraId="628B639E" w14:textId="77777777" w:rsidR="00A57D70" w:rsidRDefault="00A57D70" w:rsidP="000F7A49">
      <w:pPr>
        <w:pStyle w:val="nhs1"/>
      </w:pPr>
    </w:p>
    <w:p w14:paraId="18799099" w14:textId="77777777" w:rsidR="00A57D70" w:rsidRDefault="00A57D70" w:rsidP="000F7A49">
      <w:pPr>
        <w:pStyle w:val="nhs1"/>
      </w:pPr>
    </w:p>
    <w:p w14:paraId="0AACFC27" w14:textId="77777777" w:rsidR="00A57D70" w:rsidRDefault="00A57D70" w:rsidP="000F7A49">
      <w:pPr>
        <w:pStyle w:val="nhs1"/>
      </w:pPr>
    </w:p>
    <w:p w14:paraId="29520AFC" w14:textId="77777777" w:rsidR="00A57D70" w:rsidRDefault="00A57D70" w:rsidP="000F7A49">
      <w:pPr>
        <w:pStyle w:val="nhs1"/>
      </w:pPr>
    </w:p>
    <w:p w14:paraId="4B7C1C78" w14:textId="77777777" w:rsidR="00A57D70" w:rsidRDefault="00A57D70" w:rsidP="000F7A49">
      <w:pPr>
        <w:pStyle w:val="nhs1"/>
      </w:pPr>
    </w:p>
    <w:p w14:paraId="735D06E6" w14:textId="77777777" w:rsidR="000F7A49" w:rsidRDefault="000F7A49" w:rsidP="000F7A49">
      <w:pPr>
        <w:pStyle w:val="nhs1"/>
      </w:pPr>
      <w:r w:rsidRPr="00D978CA">
        <w:lastRenderedPageBreak/>
        <w:t xml:space="preserve">Quality </w:t>
      </w:r>
      <w:r w:rsidRPr="000F7A49">
        <w:t>Strategy</w:t>
      </w:r>
      <w:r w:rsidRPr="00D978CA">
        <w:t xml:space="preserve"> 2024-</w:t>
      </w:r>
      <w:r w:rsidRPr="002B1C20">
        <w:t>2027</w:t>
      </w:r>
      <w:r w:rsidRPr="00D978CA">
        <w:t>: A summary</w:t>
      </w:r>
      <w:bookmarkEnd w:id="0"/>
    </w:p>
    <w:p w14:paraId="52DEA78E" w14:textId="77777777" w:rsidR="000F7A49" w:rsidRPr="000F7A49" w:rsidRDefault="000F7A49" w:rsidP="000F7A49">
      <w:pPr>
        <w:pStyle w:val="Heading1"/>
      </w:pPr>
    </w:p>
    <w:p w14:paraId="42CED21F" w14:textId="77777777" w:rsidR="000F7A49" w:rsidRPr="00D978CA" w:rsidRDefault="000F7A49" w:rsidP="000F7A49">
      <w:pPr>
        <w:rPr>
          <w:rFonts w:ascii="Arial" w:hAnsi="Arial" w:cs="Arial"/>
          <w:b/>
          <w:bCs/>
          <w:sz w:val="24"/>
          <w:szCs w:val="24"/>
        </w:rPr>
      </w:pPr>
      <w:r w:rsidRPr="00D978CA">
        <w:rPr>
          <w:rFonts w:ascii="Arial" w:hAnsi="Arial" w:cs="Arial"/>
          <w:sz w:val="24"/>
          <w:szCs w:val="24"/>
        </w:rPr>
        <w:t>I am delighted to introduce this summary of our</w:t>
      </w:r>
      <w:r>
        <w:rPr>
          <w:rFonts w:ascii="Arial" w:hAnsi="Arial" w:cs="Arial"/>
          <w:sz w:val="24"/>
          <w:szCs w:val="24"/>
        </w:rPr>
        <w:t xml:space="preserve"> </w:t>
      </w:r>
      <w:r w:rsidRPr="00D978CA">
        <w:rPr>
          <w:rFonts w:ascii="Arial" w:hAnsi="Arial" w:cs="Arial"/>
          <w:sz w:val="24"/>
          <w:szCs w:val="24"/>
        </w:rPr>
        <w:t xml:space="preserve">Quality Strategy for the next three years, highlighting our visions and aspirations for providing high quality care, reducing harms and improving patient experience and outcomes. </w:t>
      </w:r>
    </w:p>
    <w:p w14:paraId="135FB972" w14:textId="77777777" w:rsidR="000F7A49" w:rsidRPr="00D978CA" w:rsidRDefault="000F7A49" w:rsidP="000F7A49">
      <w:pPr>
        <w:rPr>
          <w:rFonts w:ascii="Arial" w:hAnsi="Arial" w:cs="Arial"/>
          <w:sz w:val="24"/>
          <w:szCs w:val="24"/>
        </w:rPr>
      </w:pPr>
      <w:r w:rsidRPr="00D978CA">
        <w:rPr>
          <w:rFonts w:ascii="Arial" w:hAnsi="Arial" w:cs="Arial"/>
          <w:sz w:val="24"/>
          <w:szCs w:val="24"/>
        </w:rPr>
        <w:t xml:space="preserve">This strategy supports the Trust’s philosophy of Patient First, delivering on two key areas (which we call True North domains): </w:t>
      </w:r>
    </w:p>
    <w:p w14:paraId="5A59F725" w14:textId="77777777" w:rsidR="000F7A49" w:rsidRPr="001A102F" w:rsidRDefault="000F7A49" w:rsidP="000F7A49">
      <w:pPr>
        <w:pStyle w:val="ListParagraph"/>
        <w:numPr>
          <w:ilvl w:val="0"/>
          <w:numId w:val="22"/>
        </w:numPr>
        <w:rPr>
          <w:rFonts w:ascii="Arial" w:hAnsi="Arial" w:cs="Arial"/>
          <w:sz w:val="24"/>
          <w:szCs w:val="24"/>
        </w:rPr>
      </w:pPr>
      <w:r w:rsidRPr="001A102F">
        <w:rPr>
          <w:rFonts w:ascii="Arial" w:hAnsi="Arial" w:cs="Arial"/>
          <w:b/>
          <w:sz w:val="24"/>
          <w:szCs w:val="24"/>
        </w:rPr>
        <w:t>Quality</w:t>
      </w:r>
      <w:r w:rsidRPr="001A102F">
        <w:rPr>
          <w:rFonts w:ascii="Arial" w:hAnsi="Arial" w:cs="Arial"/>
          <w:sz w:val="24"/>
          <w:szCs w:val="24"/>
        </w:rPr>
        <w:t>: Excellent outcomes, ensuring no patient comes to harm and no patient dies who should not have, and</w:t>
      </w:r>
    </w:p>
    <w:p w14:paraId="486B3124" w14:textId="77777777" w:rsidR="000F7A49" w:rsidRPr="001A102F" w:rsidRDefault="000F7A49" w:rsidP="000F7A49">
      <w:pPr>
        <w:pStyle w:val="ListParagraph"/>
        <w:numPr>
          <w:ilvl w:val="0"/>
          <w:numId w:val="22"/>
        </w:numPr>
        <w:rPr>
          <w:rFonts w:ascii="Arial" w:hAnsi="Arial" w:cs="Arial"/>
          <w:sz w:val="24"/>
          <w:szCs w:val="24"/>
        </w:rPr>
      </w:pPr>
      <w:r w:rsidRPr="001A102F">
        <w:rPr>
          <w:rFonts w:ascii="Arial" w:hAnsi="Arial" w:cs="Arial"/>
          <w:b/>
          <w:sz w:val="24"/>
          <w:szCs w:val="24"/>
        </w:rPr>
        <w:t>Patients:</w:t>
      </w:r>
      <w:r w:rsidRPr="001A102F">
        <w:rPr>
          <w:rFonts w:ascii="Arial" w:hAnsi="Arial" w:cs="Arial"/>
          <w:sz w:val="24"/>
          <w:szCs w:val="24"/>
        </w:rPr>
        <w:t xml:space="preserve"> Providing outstanding, compassionate care for our patients and their families</w:t>
      </w:r>
      <w:r w:rsidR="00527E8D">
        <w:rPr>
          <w:rFonts w:ascii="Arial" w:hAnsi="Arial" w:cs="Arial"/>
          <w:sz w:val="24"/>
          <w:szCs w:val="24"/>
        </w:rPr>
        <w:t xml:space="preserve"> or carers</w:t>
      </w:r>
      <w:r w:rsidRPr="001A102F">
        <w:rPr>
          <w:rFonts w:ascii="Arial" w:hAnsi="Arial" w:cs="Arial"/>
          <w:sz w:val="24"/>
          <w:szCs w:val="24"/>
        </w:rPr>
        <w:t xml:space="preserve"> every time</w:t>
      </w:r>
    </w:p>
    <w:p w14:paraId="5348FEBB" w14:textId="77777777" w:rsidR="00667D46" w:rsidRDefault="000F7A49" w:rsidP="000F7A49">
      <w:pPr>
        <w:rPr>
          <w:rFonts w:ascii="Arial" w:hAnsi="Arial" w:cs="Arial"/>
          <w:sz w:val="24"/>
          <w:szCs w:val="24"/>
          <w:lang w:val="en-US"/>
        </w:rPr>
      </w:pPr>
      <w:r w:rsidRPr="00D978CA">
        <w:rPr>
          <w:rFonts w:ascii="Arial" w:hAnsi="Arial" w:cs="Arial"/>
          <w:sz w:val="24"/>
          <w:szCs w:val="24"/>
          <w:lang w:val="en-US"/>
        </w:rPr>
        <w:t>It has been compiled with our local system partners and aligns to the Kent and Medway Integrated Care Board Strategy to ensure we work collaboratively</w:t>
      </w:r>
      <w:r>
        <w:rPr>
          <w:rFonts w:ascii="Arial" w:hAnsi="Arial" w:cs="Arial"/>
          <w:sz w:val="24"/>
          <w:szCs w:val="24"/>
          <w:lang w:val="en-US"/>
        </w:rPr>
        <w:t>. My thanks to everyone involved</w:t>
      </w:r>
      <w:r w:rsidR="00667D46">
        <w:rPr>
          <w:rFonts w:ascii="Arial" w:hAnsi="Arial" w:cs="Arial"/>
          <w:sz w:val="24"/>
          <w:szCs w:val="24"/>
          <w:lang w:val="en-US"/>
        </w:rPr>
        <w:t>.</w:t>
      </w:r>
    </w:p>
    <w:p w14:paraId="32611ECE" w14:textId="77777777" w:rsidR="00667D46" w:rsidRDefault="00667D46" w:rsidP="000F7A49">
      <w:pPr>
        <w:rPr>
          <w:rFonts w:ascii="Arial" w:hAnsi="Arial" w:cs="Arial"/>
          <w:sz w:val="24"/>
          <w:szCs w:val="24"/>
          <w:lang w:val="en-US"/>
        </w:rPr>
      </w:pPr>
    </w:p>
    <w:p w14:paraId="52E79AA1" w14:textId="77777777" w:rsidR="000F7A49" w:rsidRPr="00D978CA" w:rsidRDefault="000F7A49" w:rsidP="000F7A49">
      <w:pPr>
        <w:rPr>
          <w:rFonts w:ascii="Arial" w:hAnsi="Arial" w:cs="Arial"/>
          <w:sz w:val="24"/>
          <w:szCs w:val="24"/>
          <w:lang w:val="en-US"/>
        </w:rPr>
      </w:pPr>
      <w:r w:rsidRPr="00D978CA">
        <w:rPr>
          <w:rFonts w:ascii="Arial" w:hAnsi="Arial" w:cs="Arial"/>
          <w:b/>
          <w:bCs/>
          <w:noProof/>
          <w:sz w:val="24"/>
          <w:szCs w:val="24"/>
        </w:rPr>
        <w:drawing>
          <wp:inline distT="0" distB="0" distL="0" distR="0" wp14:anchorId="42F945AF" wp14:editId="6FF31546">
            <wp:extent cx="1575435" cy="2101850"/>
            <wp:effectExtent l="0" t="0" r="5715" b="0"/>
            <wp:docPr id="4" name="Picture 4" descr="Photo of Jayne Black&#10;Chief Executive Offic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yne-black.png"/>
                    <pic:cNvPicPr/>
                  </pic:nvPicPr>
                  <pic:blipFill>
                    <a:blip r:embed="rId9">
                      <a:extLst>
                        <a:ext uri="{28A0092B-C50C-407E-A947-70E740481C1C}">
                          <a14:useLocalDpi xmlns:a14="http://schemas.microsoft.com/office/drawing/2010/main" val="0"/>
                        </a:ext>
                      </a:extLst>
                    </a:blip>
                    <a:stretch>
                      <a:fillRect/>
                    </a:stretch>
                  </pic:blipFill>
                  <pic:spPr>
                    <a:xfrm>
                      <a:off x="0" y="0"/>
                      <a:ext cx="1575435" cy="2101850"/>
                    </a:xfrm>
                    <a:prstGeom prst="rect">
                      <a:avLst/>
                    </a:prstGeom>
                  </pic:spPr>
                </pic:pic>
              </a:graphicData>
            </a:graphic>
          </wp:inline>
        </w:drawing>
      </w:r>
    </w:p>
    <w:p w14:paraId="1A23EB81" w14:textId="77777777" w:rsidR="000F7A49" w:rsidRPr="009B1899" w:rsidRDefault="009B1899" w:rsidP="000F7A49">
      <w:pPr>
        <w:rPr>
          <w:rFonts w:ascii="Arial" w:hAnsi="Arial" w:cs="Arial"/>
          <w:i/>
          <w:sz w:val="24"/>
          <w:szCs w:val="24"/>
          <w:lang w:val="en-US"/>
        </w:rPr>
      </w:pPr>
      <w:r w:rsidRPr="00024E37">
        <w:rPr>
          <w:noProof/>
          <w:lang w:eastAsia="en-GB"/>
        </w:rPr>
        <w:drawing>
          <wp:inline distT="0" distB="0" distL="0" distR="0" wp14:anchorId="5B84224D" wp14:editId="7724D82F">
            <wp:extent cx="1682052" cy="638203"/>
            <wp:effectExtent l="0" t="0" r="0" b="0"/>
            <wp:docPr id="6" name="Picture 6" descr="This is an image of Jayne Black's signature.  Jayne Black is Chief Executive of the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152" cy="672009"/>
                    </a:xfrm>
                    <a:prstGeom prst="rect">
                      <a:avLst/>
                    </a:prstGeom>
                    <a:noFill/>
                    <a:ln>
                      <a:noFill/>
                    </a:ln>
                  </pic:spPr>
                </pic:pic>
              </a:graphicData>
            </a:graphic>
          </wp:inline>
        </w:drawing>
      </w:r>
    </w:p>
    <w:p w14:paraId="6F0E859C" w14:textId="77777777" w:rsidR="000F7A49" w:rsidRPr="001A102F" w:rsidRDefault="000F7A49" w:rsidP="000F7A49">
      <w:pPr>
        <w:rPr>
          <w:rFonts w:ascii="Arial" w:hAnsi="Arial" w:cs="Arial"/>
          <w:b/>
          <w:sz w:val="24"/>
          <w:szCs w:val="24"/>
          <w:lang w:val="en-US"/>
        </w:rPr>
      </w:pPr>
      <w:r w:rsidRPr="001A102F">
        <w:rPr>
          <w:rFonts w:ascii="Arial" w:hAnsi="Arial" w:cs="Arial"/>
          <w:b/>
          <w:sz w:val="24"/>
          <w:szCs w:val="24"/>
          <w:lang w:val="en-US"/>
        </w:rPr>
        <w:t>Jayne Black</w:t>
      </w:r>
    </w:p>
    <w:p w14:paraId="1B289208" w14:textId="77777777" w:rsidR="000F7A49" w:rsidRPr="001A102F" w:rsidRDefault="000F7A49" w:rsidP="000F7A49">
      <w:pPr>
        <w:rPr>
          <w:rFonts w:ascii="Arial" w:hAnsi="Arial" w:cs="Arial"/>
          <w:b/>
          <w:sz w:val="24"/>
          <w:szCs w:val="24"/>
          <w:lang w:val="en-US"/>
        </w:rPr>
      </w:pPr>
      <w:r w:rsidRPr="001A102F">
        <w:rPr>
          <w:rFonts w:ascii="Arial" w:hAnsi="Arial" w:cs="Arial"/>
          <w:b/>
          <w:sz w:val="24"/>
          <w:szCs w:val="24"/>
          <w:lang w:val="en-US"/>
        </w:rPr>
        <w:t>Chief Executive Officer</w:t>
      </w:r>
    </w:p>
    <w:p w14:paraId="7E770702" w14:textId="77777777" w:rsidR="000F7A49" w:rsidRDefault="000F7A49" w:rsidP="000F7A49">
      <w:pPr>
        <w:rPr>
          <w:rFonts w:ascii="Arial" w:hAnsi="Arial" w:cs="Arial"/>
          <w:b/>
          <w:bCs/>
          <w:sz w:val="24"/>
          <w:szCs w:val="24"/>
        </w:rPr>
      </w:pPr>
      <w:bookmarkStart w:id="1" w:name="_3__Document_Definitions"/>
      <w:bookmarkStart w:id="2" w:name="_The_Approval_Process"/>
      <w:bookmarkStart w:id="3" w:name="_Toc147736615"/>
      <w:bookmarkEnd w:id="1"/>
      <w:bookmarkEnd w:id="2"/>
    </w:p>
    <w:p w14:paraId="3754CA38" w14:textId="77777777" w:rsidR="009B1899" w:rsidRDefault="009B1899" w:rsidP="000F7A49">
      <w:pPr>
        <w:rPr>
          <w:rFonts w:ascii="Arial" w:hAnsi="Arial" w:cs="Arial"/>
          <w:b/>
          <w:bCs/>
          <w:sz w:val="24"/>
          <w:szCs w:val="24"/>
        </w:rPr>
      </w:pPr>
    </w:p>
    <w:p w14:paraId="4ADE8ECD" w14:textId="77777777" w:rsidR="009B1899" w:rsidRDefault="009B1899" w:rsidP="000F7A49">
      <w:pPr>
        <w:rPr>
          <w:rFonts w:ascii="Arial" w:hAnsi="Arial" w:cs="Arial"/>
          <w:b/>
          <w:bCs/>
          <w:sz w:val="24"/>
          <w:szCs w:val="24"/>
        </w:rPr>
      </w:pPr>
    </w:p>
    <w:p w14:paraId="57191AC0" w14:textId="77777777" w:rsidR="000F7A49" w:rsidRDefault="000F7A49" w:rsidP="000F7A49">
      <w:pPr>
        <w:rPr>
          <w:rFonts w:ascii="Arial" w:hAnsi="Arial" w:cs="Arial"/>
          <w:b/>
          <w:bCs/>
          <w:sz w:val="24"/>
          <w:szCs w:val="24"/>
        </w:rPr>
      </w:pPr>
    </w:p>
    <w:p w14:paraId="79240E24" w14:textId="77777777" w:rsidR="000F7A49" w:rsidRDefault="000F7A49" w:rsidP="000F7A49">
      <w:pPr>
        <w:pStyle w:val="NHSHeading1"/>
      </w:pPr>
      <w:r w:rsidRPr="00D978CA">
        <w:lastRenderedPageBreak/>
        <w:t>Introduction</w:t>
      </w:r>
      <w:bookmarkEnd w:id="3"/>
      <w:r w:rsidRPr="00D978CA">
        <w:t xml:space="preserve"> </w:t>
      </w:r>
    </w:p>
    <w:p w14:paraId="773F6579" w14:textId="77777777" w:rsidR="000F7A49" w:rsidRPr="00D978CA" w:rsidRDefault="000F7A49" w:rsidP="000F7A49">
      <w:pPr>
        <w:pStyle w:val="NHSHeading1"/>
      </w:pPr>
    </w:p>
    <w:p w14:paraId="5624D076" w14:textId="77777777" w:rsidR="000F7A49" w:rsidRPr="00D978CA" w:rsidRDefault="000F7A49" w:rsidP="000F7A49">
      <w:pPr>
        <w:rPr>
          <w:rFonts w:ascii="Arial" w:hAnsi="Arial" w:cs="Arial"/>
          <w:i/>
          <w:iCs/>
          <w:sz w:val="24"/>
          <w:szCs w:val="24"/>
        </w:rPr>
      </w:pPr>
      <w:r w:rsidRPr="00D978CA">
        <w:rPr>
          <w:rFonts w:ascii="Arial" w:hAnsi="Arial" w:cs="Arial"/>
          <w:sz w:val="24"/>
          <w:szCs w:val="24"/>
        </w:rPr>
        <w:t xml:space="preserve">We have improved our Quality Governance arrangements, systems and processes and are now in a position to devise a strategy for continued improvement. </w:t>
      </w:r>
    </w:p>
    <w:p w14:paraId="5D5E224C" w14:textId="77777777" w:rsidR="000F7A49" w:rsidRPr="00D978CA" w:rsidRDefault="000F7A49" w:rsidP="000F7A49">
      <w:pPr>
        <w:rPr>
          <w:rFonts w:ascii="Arial" w:hAnsi="Arial" w:cs="Arial"/>
          <w:i/>
          <w:iCs/>
          <w:sz w:val="24"/>
          <w:szCs w:val="24"/>
        </w:rPr>
      </w:pPr>
      <w:r w:rsidRPr="00D978CA">
        <w:rPr>
          <w:rFonts w:ascii="Arial" w:hAnsi="Arial" w:cs="Arial"/>
          <w:sz w:val="24"/>
          <w:szCs w:val="24"/>
        </w:rPr>
        <w:t xml:space="preserve">Following the Covid-19 pandemic, there were a number of national backlogs across the integrated governance and quality agenda.  This is because business as usual systems and processes were placed on hold while our staff were focused on Covid-19. </w:t>
      </w:r>
    </w:p>
    <w:p w14:paraId="7F5698DE" w14:textId="77777777" w:rsidR="000F7A49" w:rsidRPr="00D978CA" w:rsidRDefault="000F7A49" w:rsidP="000F7A49">
      <w:pPr>
        <w:rPr>
          <w:rFonts w:ascii="Arial" w:hAnsi="Arial" w:cs="Arial"/>
          <w:sz w:val="24"/>
          <w:szCs w:val="24"/>
        </w:rPr>
      </w:pPr>
      <w:r w:rsidRPr="00D978CA">
        <w:rPr>
          <w:rFonts w:ascii="Arial" w:hAnsi="Arial" w:cs="Arial"/>
          <w:sz w:val="24"/>
          <w:szCs w:val="24"/>
        </w:rPr>
        <w:t xml:space="preserve">As we reduce these backlogs and return to business as usual, and in implementing the National Patient Safety Strategy, we have opportunities to review, revise and improve the business as usual systems and processes to provide clear and concise quality governance and assurance. </w:t>
      </w:r>
    </w:p>
    <w:p w14:paraId="383385FE" w14:textId="77777777" w:rsidR="000F7A49" w:rsidRDefault="000F7A49" w:rsidP="000F7A49">
      <w:pPr>
        <w:rPr>
          <w:rFonts w:ascii="Arial" w:hAnsi="Arial" w:cs="Arial"/>
          <w:sz w:val="24"/>
          <w:szCs w:val="24"/>
        </w:rPr>
      </w:pPr>
      <w:r w:rsidRPr="00D978CA">
        <w:rPr>
          <w:rFonts w:ascii="Arial" w:hAnsi="Arial" w:cs="Arial"/>
          <w:sz w:val="24"/>
          <w:szCs w:val="24"/>
        </w:rPr>
        <w:t>Our Quality Strategy, along with the different initiatives arising from it, will enable us to embed important and substantial</w:t>
      </w:r>
      <w:r>
        <w:rPr>
          <w:rFonts w:ascii="Arial" w:hAnsi="Arial" w:cs="Arial"/>
          <w:sz w:val="24"/>
          <w:szCs w:val="24"/>
        </w:rPr>
        <w:t xml:space="preserve"> quality</w:t>
      </w:r>
      <w:r w:rsidRPr="00D978CA">
        <w:rPr>
          <w:rFonts w:ascii="Arial" w:hAnsi="Arial" w:cs="Arial"/>
          <w:sz w:val="24"/>
          <w:szCs w:val="24"/>
        </w:rPr>
        <w:t xml:space="preserve"> improvements</w:t>
      </w:r>
      <w:r>
        <w:rPr>
          <w:rFonts w:ascii="Arial" w:hAnsi="Arial" w:cs="Arial"/>
          <w:sz w:val="24"/>
          <w:szCs w:val="24"/>
        </w:rPr>
        <w:t>.</w:t>
      </w:r>
      <w:r w:rsidRPr="00D978CA">
        <w:rPr>
          <w:rFonts w:ascii="Arial" w:hAnsi="Arial" w:cs="Arial"/>
          <w:sz w:val="24"/>
          <w:szCs w:val="24"/>
        </w:rPr>
        <w:t xml:space="preserve"> </w:t>
      </w:r>
    </w:p>
    <w:p w14:paraId="2BA8392A" w14:textId="77777777" w:rsidR="000F7A49" w:rsidRPr="00D978CA" w:rsidRDefault="000F7A49" w:rsidP="000F7A49">
      <w:pPr>
        <w:rPr>
          <w:rFonts w:ascii="Arial" w:hAnsi="Arial" w:cs="Arial"/>
          <w:i/>
          <w:iCs/>
          <w:sz w:val="24"/>
          <w:szCs w:val="24"/>
        </w:rPr>
      </w:pPr>
      <w:r w:rsidRPr="00D978CA">
        <w:rPr>
          <w:rFonts w:ascii="Arial" w:hAnsi="Arial" w:cs="Arial"/>
          <w:sz w:val="24"/>
          <w:szCs w:val="24"/>
        </w:rPr>
        <w:t xml:space="preserve">Our strategy is a critical and key part of our aspirational journey to provide care and treatment rated as ‘Outstanding’ by the Care Quality Commission (CQC).   </w:t>
      </w:r>
    </w:p>
    <w:p w14:paraId="6FA5DC91" w14:textId="77777777" w:rsidR="000F7A49" w:rsidRDefault="000F7A49" w:rsidP="000F7A49">
      <w:pPr>
        <w:pStyle w:val="NHS2Heading"/>
      </w:pPr>
    </w:p>
    <w:p w14:paraId="490B9E7C" w14:textId="77777777" w:rsidR="000F7A49" w:rsidRPr="000F7A49" w:rsidRDefault="000F7A49" w:rsidP="000F7A49"/>
    <w:p w14:paraId="5DCBE5F8" w14:textId="77777777" w:rsidR="000F7A49" w:rsidRPr="000F7A49" w:rsidRDefault="000F7A49" w:rsidP="000F7A49"/>
    <w:p w14:paraId="72423CA6" w14:textId="77777777" w:rsidR="000F7A49" w:rsidRPr="000F7A49" w:rsidRDefault="000F7A49" w:rsidP="000F7A49"/>
    <w:p w14:paraId="721D992C" w14:textId="77777777" w:rsidR="000F7A49" w:rsidRPr="000F7A49" w:rsidRDefault="000F7A49" w:rsidP="000F7A49"/>
    <w:p w14:paraId="748A2A56" w14:textId="77777777" w:rsidR="000F7A49" w:rsidRPr="000F7A49" w:rsidRDefault="000F7A49" w:rsidP="000F7A49"/>
    <w:p w14:paraId="73872119" w14:textId="77777777" w:rsidR="000F7A49" w:rsidRPr="000F7A49" w:rsidRDefault="000F7A49" w:rsidP="000F7A49"/>
    <w:p w14:paraId="220D9FAA" w14:textId="77777777" w:rsidR="000F7A49" w:rsidRPr="000F7A49" w:rsidRDefault="000F7A49" w:rsidP="000F7A49"/>
    <w:p w14:paraId="7FB2FFAA" w14:textId="77777777" w:rsidR="000F7A49" w:rsidRPr="000F7A49" w:rsidRDefault="000F7A49" w:rsidP="000F7A49"/>
    <w:p w14:paraId="110724D5" w14:textId="77777777" w:rsidR="000F7A49" w:rsidRPr="000F7A49" w:rsidRDefault="000F7A49" w:rsidP="000F7A49"/>
    <w:p w14:paraId="5A1CAD75" w14:textId="77777777" w:rsidR="000F7A49" w:rsidRPr="000F7A49" w:rsidRDefault="000F7A49" w:rsidP="000F7A49"/>
    <w:p w14:paraId="1937568B" w14:textId="77777777" w:rsidR="000F7A49" w:rsidRPr="000F7A49" w:rsidRDefault="000F7A49" w:rsidP="000F7A49"/>
    <w:p w14:paraId="7AFFE1B1" w14:textId="77777777" w:rsidR="000F7A49" w:rsidRPr="000F7A49" w:rsidRDefault="000F7A49" w:rsidP="000F7A49"/>
    <w:p w14:paraId="45824347" w14:textId="77777777" w:rsidR="000F7A49" w:rsidRPr="000F7A49" w:rsidRDefault="000F7A49" w:rsidP="000F7A49"/>
    <w:p w14:paraId="315BDDED" w14:textId="77777777" w:rsidR="000F7A49" w:rsidRPr="000F7A49" w:rsidRDefault="000F7A49" w:rsidP="000F7A49"/>
    <w:p w14:paraId="2C5D8C7D" w14:textId="77777777" w:rsidR="000F7A49" w:rsidRPr="000F7A49" w:rsidRDefault="000F7A49" w:rsidP="000F7A49"/>
    <w:p w14:paraId="1BE36484" w14:textId="77777777" w:rsidR="000F7A49" w:rsidRPr="000F7A49" w:rsidRDefault="000F7A49" w:rsidP="000F7A49"/>
    <w:p w14:paraId="7D93CBE7" w14:textId="77777777" w:rsidR="000F7A49" w:rsidRDefault="000F7A49" w:rsidP="000F7A49">
      <w:pPr>
        <w:pStyle w:val="NHSHeading1"/>
      </w:pPr>
      <w:r w:rsidRPr="00D978CA">
        <w:lastRenderedPageBreak/>
        <w:t>Core Values</w:t>
      </w:r>
    </w:p>
    <w:p w14:paraId="2A0266B6" w14:textId="77777777" w:rsidR="000F7A49" w:rsidRPr="00D978CA" w:rsidRDefault="000F7A49" w:rsidP="000F7A49">
      <w:pPr>
        <w:pStyle w:val="NHS2Heading"/>
      </w:pPr>
    </w:p>
    <w:p w14:paraId="392B2F75" w14:textId="77777777" w:rsidR="000F7A49" w:rsidRPr="00D978CA" w:rsidRDefault="000F7A49" w:rsidP="000F7A49">
      <w:pPr>
        <w:rPr>
          <w:rFonts w:ascii="Arial" w:hAnsi="Arial" w:cs="Arial"/>
          <w:b/>
          <w:bCs/>
          <w:sz w:val="24"/>
          <w:szCs w:val="24"/>
        </w:rPr>
      </w:pPr>
      <w:r w:rsidRPr="00D978CA">
        <w:rPr>
          <w:rFonts w:ascii="Arial" w:hAnsi="Arial" w:cs="Arial"/>
          <w:sz w:val="24"/>
          <w:szCs w:val="24"/>
        </w:rPr>
        <w:t>Patient First highlights our core commitment to putting the patient first every time. We do this by focusing on continuous improvement, delivering the best of care through the best of people. The Trust’s values underpin everything we do and we all work to these values:</w:t>
      </w:r>
    </w:p>
    <w:p w14:paraId="48C85F17" w14:textId="77777777" w:rsidR="000F7A49" w:rsidRDefault="000F7A49" w:rsidP="000F7A49">
      <w:pPr>
        <w:pStyle w:val="NHS2Heading"/>
      </w:pPr>
      <w:r w:rsidRPr="00D978CA">
        <w:rPr>
          <w:noProof/>
          <w:sz w:val="24"/>
          <w:szCs w:val="24"/>
        </w:rPr>
        <w:drawing>
          <wp:anchor distT="0" distB="0" distL="114300" distR="114300" simplePos="0" relativeHeight="251660288" behindDoc="0" locked="0" layoutInCell="1" allowOverlap="1" wp14:anchorId="5B8678B6" wp14:editId="50D1BEB3">
            <wp:simplePos x="0" y="0"/>
            <wp:positionH relativeFrom="column">
              <wp:posOffset>-390525</wp:posOffset>
            </wp:positionH>
            <wp:positionV relativeFrom="paragraph">
              <wp:posOffset>243840</wp:posOffset>
            </wp:positionV>
            <wp:extent cx="6275048" cy="5404207"/>
            <wp:effectExtent l="0" t="0" r="0" b="0"/>
            <wp:wrapSquare wrapText="bothSides"/>
            <wp:docPr id="18" name="Picture 18" descr="Patient First triangle chart &#10;Top layer: Patient First&#10;Layer 2: OUR MISSION - Best of Care by the Best of People Providing excellent care every time&#10;Layer 3: OUR VALUES - Our values put our patients first and inspire us to be the B.E.S.T&#10;BOLD - We are inspiring and ambitious&#10;EVERY PERSON COUNTS - We are respectful and supportive SHARING AND OPEN - We are open and speak up&#10;TOGETHER - We are inclusive and responsible&#10;Layer 4: TRUE NORTH DOMAINS - &#10;Sustainability&#10;People&#10;Patients&#10;Quality&#10;Systems and Partnerships&#10;Layer 5: STRATEGIC INITIATIVES- &#10;Patient First Programme&#10;Clinical Strategy&#10;Emergency Performance and Engagement&#10;Culture, Leadership and Flow&#10;Financial Recovery&#10;Elective Recovery Program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5048" cy="5404207"/>
                    </a:xfrm>
                    <a:prstGeom prst="rect">
                      <a:avLst/>
                    </a:prstGeom>
                    <a:noFill/>
                  </pic:spPr>
                </pic:pic>
              </a:graphicData>
            </a:graphic>
            <wp14:sizeRelH relativeFrom="page">
              <wp14:pctWidth>0</wp14:pctWidth>
            </wp14:sizeRelH>
            <wp14:sizeRelV relativeFrom="page">
              <wp14:pctHeight>0</wp14:pctHeight>
            </wp14:sizeRelV>
          </wp:anchor>
        </w:drawing>
      </w:r>
    </w:p>
    <w:p w14:paraId="49F4C90D" w14:textId="77777777" w:rsidR="000F7A49" w:rsidRDefault="000F7A49" w:rsidP="000F7A49">
      <w:pPr>
        <w:pStyle w:val="NHS2Heading"/>
      </w:pPr>
    </w:p>
    <w:p w14:paraId="4ED1CD71" w14:textId="77777777" w:rsidR="000F7A49" w:rsidRDefault="000F7A49" w:rsidP="000F7A49">
      <w:pPr>
        <w:rPr>
          <w:rFonts w:ascii="Arial" w:hAnsi="Arial" w:cs="Arial"/>
          <w:sz w:val="24"/>
          <w:szCs w:val="24"/>
        </w:rPr>
      </w:pPr>
      <w:r w:rsidRPr="00D978CA">
        <w:rPr>
          <w:rFonts w:ascii="Arial" w:hAnsi="Arial" w:cs="Arial"/>
          <w:sz w:val="24"/>
          <w:szCs w:val="24"/>
        </w:rPr>
        <w:br w:type="page"/>
      </w:r>
      <w:r w:rsidRPr="00D978CA">
        <w:rPr>
          <w:rFonts w:ascii="Arial" w:hAnsi="Arial" w:cs="Arial"/>
          <w:sz w:val="24"/>
          <w:szCs w:val="24"/>
        </w:rPr>
        <w:lastRenderedPageBreak/>
        <w:t xml:space="preserve">The Quality Strategy will help us to achieve our Quality ambition and vision within the Patient First triangle (above.) The Quality Strategy aligns to our True North Domain </w:t>
      </w:r>
      <w:r w:rsidR="00652E78" w:rsidRPr="00D978CA">
        <w:rPr>
          <w:rFonts w:ascii="Arial" w:hAnsi="Arial" w:cs="Arial"/>
          <w:noProof/>
          <w:sz w:val="24"/>
          <w:szCs w:val="24"/>
        </w:rPr>
        <w:drawing>
          <wp:anchor distT="0" distB="0" distL="114300" distR="114300" simplePos="0" relativeHeight="251659264" behindDoc="1" locked="0" layoutInCell="1" allowOverlap="1" wp14:anchorId="198DB80A" wp14:editId="6CDA1765">
            <wp:simplePos x="0" y="0"/>
            <wp:positionH relativeFrom="margin">
              <wp:posOffset>-40640</wp:posOffset>
            </wp:positionH>
            <wp:positionV relativeFrom="paragraph">
              <wp:posOffset>847725</wp:posOffset>
            </wp:positionV>
            <wp:extent cx="5948680" cy="3685540"/>
            <wp:effectExtent l="0" t="0" r="0" b="0"/>
            <wp:wrapTight wrapText="bothSides">
              <wp:wrapPolygon edited="0">
                <wp:start x="0" y="0"/>
                <wp:lineTo x="0" y="21436"/>
                <wp:lineTo x="21512" y="21436"/>
                <wp:lineTo x="21512" y="0"/>
                <wp:lineTo x="0" y="0"/>
              </wp:wrapPolygon>
            </wp:wrapTight>
            <wp:docPr id="955" name="Picture 955" descr="Quality Strategy chart &#10;&#10;True north domain 1: Patients&#10;Ambition:&#10;Providing outstanding, compassionate care for our patients and their families, every time.&#10;Vision:&#10;Every time any of us interact with our patients, their families and carers, we should ensure our interactions are prompt and positive.&#10;True north domain 2: Systems and Partnerships&#10;Ambition:&#10;Delivering timely, appropriate access to acute care as part of a wider integrated care system.&#10;Visions:&#10;Timely care in the right place at the right time. Improved timely access for patients on the Referral To Treatment (RTT) pathway.&#10;True north domain 3: Sustainability&#10;Ambition:&#10;Living within our means providing high quality services through optimising the use of our resources.&#10;Vision:&#10;To reach a sustainable or recurrent break-even position by 2027/8.&#10;True north domain 4: Quality&#10;Ambition:&#10;Excellent outcomes ensuring no patient comes to harm and no patient dies who should not have.&#10;Vision:&#10;To have no patients die when it could have been prevented.&#10;True north domain 5: People&#10;Ambition:&#10;To be the employer of choice and have the most highly engaged staff within the NHS.&#10;Vision:&#10;We will have a highly engaged workforce across the organisation which will make us the employer&#10;of choice. We will recruit and keep the best people by having a culture of staff-led improvement and&#10;inno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8680" cy="3685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of </w:t>
      </w:r>
      <w:r w:rsidRPr="00D978CA">
        <w:rPr>
          <w:rFonts w:ascii="Arial" w:hAnsi="Arial" w:cs="Arial"/>
          <w:sz w:val="24"/>
          <w:szCs w:val="24"/>
        </w:rPr>
        <w:t xml:space="preserve">Quality. </w:t>
      </w:r>
    </w:p>
    <w:p w14:paraId="61C33A18" w14:textId="77777777" w:rsidR="00652E78" w:rsidRPr="00D978CA" w:rsidRDefault="00652E78" w:rsidP="000F7A49">
      <w:pPr>
        <w:rPr>
          <w:rFonts w:ascii="Arial" w:hAnsi="Arial" w:cs="Arial"/>
          <w:sz w:val="24"/>
          <w:szCs w:val="24"/>
        </w:rPr>
      </w:pPr>
    </w:p>
    <w:p w14:paraId="1998A6F4" w14:textId="77777777" w:rsidR="000F7A49" w:rsidRPr="00D978CA" w:rsidRDefault="000F7A49" w:rsidP="000F7A49">
      <w:pPr>
        <w:rPr>
          <w:rFonts w:ascii="Arial" w:hAnsi="Arial" w:cs="Arial"/>
          <w:sz w:val="24"/>
          <w:szCs w:val="24"/>
        </w:rPr>
      </w:pPr>
      <w:r w:rsidRPr="00D978CA">
        <w:rPr>
          <w:rFonts w:ascii="Arial" w:hAnsi="Arial" w:cs="Arial"/>
          <w:sz w:val="24"/>
          <w:szCs w:val="24"/>
        </w:rPr>
        <w:t>Further to this, there are a number of relevant strategies and policies Trust-wide that link into the Quality Strategy, (such as the Patient Experience Strategy and Infection Prevention and Control Strategy). Together, our strategies will deliver a number of initiatives to ensure that all patients receive high quality care</w:t>
      </w:r>
      <w:r>
        <w:rPr>
          <w:rFonts w:ascii="Arial" w:hAnsi="Arial" w:cs="Arial"/>
          <w:sz w:val="24"/>
          <w:szCs w:val="24"/>
        </w:rPr>
        <w:t xml:space="preserve"> for </w:t>
      </w:r>
      <w:r w:rsidRPr="00D978CA">
        <w:rPr>
          <w:rFonts w:ascii="Arial" w:hAnsi="Arial" w:cs="Arial"/>
          <w:sz w:val="24"/>
          <w:szCs w:val="24"/>
        </w:rPr>
        <w:t>improved outcomes.</w:t>
      </w:r>
    </w:p>
    <w:p w14:paraId="10499844" w14:textId="77777777" w:rsidR="00CC1D82" w:rsidRPr="00B654AF" w:rsidRDefault="00CC1D82" w:rsidP="000F7A49">
      <w:pPr>
        <w:pStyle w:val="NHS3heading"/>
        <w:rPr>
          <w:sz w:val="32"/>
          <w:szCs w:val="32"/>
        </w:rPr>
      </w:pPr>
      <w:bookmarkStart w:id="4" w:name="_Toc147736619"/>
    </w:p>
    <w:p w14:paraId="72630FF6" w14:textId="77777777" w:rsidR="00883622" w:rsidRDefault="00883622" w:rsidP="00B654AF">
      <w:pPr>
        <w:pStyle w:val="CommentText"/>
        <w:rPr>
          <w:rFonts w:ascii="Arial" w:hAnsi="Arial" w:cs="Arial"/>
          <w:b/>
          <w:sz w:val="32"/>
          <w:szCs w:val="32"/>
        </w:rPr>
      </w:pPr>
    </w:p>
    <w:p w14:paraId="5D685776" w14:textId="77777777" w:rsidR="00883622" w:rsidRDefault="00883622" w:rsidP="00B654AF">
      <w:pPr>
        <w:pStyle w:val="CommentText"/>
        <w:rPr>
          <w:rFonts w:ascii="Arial" w:hAnsi="Arial" w:cs="Arial"/>
          <w:b/>
          <w:sz w:val="32"/>
          <w:szCs w:val="32"/>
        </w:rPr>
      </w:pPr>
    </w:p>
    <w:p w14:paraId="06F036E4" w14:textId="77777777" w:rsidR="00883622" w:rsidRDefault="00883622" w:rsidP="00B654AF">
      <w:pPr>
        <w:pStyle w:val="CommentText"/>
        <w:rPr>
          <w:rFonts w:ascii="Arial" w:hAnsi="Arial" w:cs="Arial"/>
          <w:b/>
          <w:sz w:val="32"/>
          <w:szCs w:val="32"/>
        </w:rPr>
      </w:pPr>
    </w:p>
    <w:p w14:paraId="48768751" w14:textId="77777777" w:rsidR="00883622" w:rsidRDefault="00883622" w:rsidP="00B654AF">
      <w:pPr>
        <w:pStyle w:val="CommentText"/>
        <w:rPr>
          <w:rFonts w:ascii="Arial" w:hAnsi="Arial" w:cs="Arial"/>
          <w:b/>
          <w:sz w:val="32"/>
          <w:szCs w:val="32"/>
        </w:rPr>
      </w:pPr>
    </w:p>
    <w:p w14:paraId="06321B00" w14:textId="77777777" w:rsidR="00883622" w:rsidRDefault="00883622" w:rsidP="00B654AF">
      <w:pPr>
        <w:pStyle w:val="CommentText"/>
        <w:rPr>
          <w:rFonts w:ascii="Arial" w:hAnsi="Arial" w:cs="Arial"/>
          <w:b/>
          <w:sz w:val="32"/>
          <w:szCs w:val="32"/>
        </w:rPr>
      </w:pPr>
    </w:p>
    <w:p w14:paraId="4B428A0B" w14:textId="77777777" w:rsidR="00883622" w:rsidRDefault="00883622" w:rsidP="00B654AF">
      <w:pPr>
        <w:pStyle w:val="CommentText"/>
        <w:rPr>
          <w:rFonts w:ascii="Arial" w:hAnsi="Arial" w:cs="Arial"/>
          <w:b/>
          <w:sz w:val="32"/>
          <w:szCs w:val="32"/>
        </w:rPr>
      </w:pPr>
    </w:p>
    <w:p w14:paraId="52B6A6EE" w14:textId="77777777" w:rsidR="00883622" w:rsidRDefault="00883622" w:rsidP="00B654AF">
      <w:pPr>
        <w:pStyle w:val="CommentText"/>
        <w:rPr>
          <w:rFonts w:ascii="Arial" w:hAnsi="Arial" w:cs="Arial"/>
          <w:b/>
          <w:sz w:val="32"/>
          <w:szCs w:val="32"/>
        </w:rPr>
      </w:pPr>
    </w:p>
    <w:p w14:paraId="442ED79F" w14:textId="77777777" w:rsidR="00883622" w:rsidRDefault="00883622" w:rsidP="00B654AF">
      <w:pPr>
        <w:pStyle w:val="CommentText"/>
        <w:rPr>
          <w:rFonts w:ascii="Arial" w:hAnsi="Arial" w:cs="Arial"/>
          <w:b/>
          <w:sz w:val="32"/>
          <w:szCs w:val="32"/>
        </w:rPr>
      </w:pPr>
    </w:p>
    <w:p w14:paraId="5412BC76" w14:textId="77777777" w:rsidR="00883622" w:rsidRDefault="00883622" w:rsidP="00B654AF">
      <w:pPr>
        <w:pStyle w:val="CommentText"/>
        <w:rPr>
          <w:rFonts w:ascii="Arial" w:hAnsi="Arial" w:cs="Arial"/>
          <w:b/>
          <w:sz w:val="32"/>
          <w:szCs w:val="32"/>
        </w:rPr>
      </w:pPr>
    </w:p>
    <w:p w14:paraId="6DD4E291" w14:textId="77777777" w:rsidR="00883622" w:rsidRDefault="00883622" w:rsidP="00B654AF">
      <w:pPr>
        <w:pStyle w:val="CommentText"/>
        <w:rPr>
          <w:rFonts w:ascii="Arial" w:hAnsi="Arial" w:cs="Arial"/>
          <w:b/>
          <w:sz w:val="32"/>
          <w:szCs w:val="32"/>
        </w:rPr>
      </w:pPr>
    </w:p>
    <w:p w14:paraId="1B04BD81" w14:textId="77777777" w:rsidR="000F7A49" w:rsidRPr="00883622" w:rsidRDefault="000F7A49" w:rsidP="00B654AF">
      <w:pPr>
        <w:pStyle w:val="CommentText"/>
        <w:rPr>
          <w:rFonts w:ascii="Arial" w:hAnsi="Arial" w:cs="Arial"/>
          <w:b/>
          <w:sz w:val="32"/>
          <w:szCs w:val="32"/>
        </w:rPr>
      </w:pPr>
      <w:r w:rsidRPr="00883622">
        <w:rPr>
          <w:rFonts w:ascii="Arial" w:hAnsi="Arial" w:cs="Arial"/>
          <w:b/>
          <w:sz w:val="32"/>
          <w:szCs w:val="32"/>
        </w:rPr>
        <w:t>SWOT</w:t>
      </w:r>
      <w:r w:rsidR="00B654AF" w:rsidRPr="00883622">
        <w:rPr>
          <w:rFonts w:ascii="Arial" w:hAnsi="Arial" w:cs="Arial"/>
          <w:b/>
          <w:sz w:val="32"/>
          <w:szCs w:val="32"/>
        </w:rPr>
        <w:t xml:space="preserve"> (Strengths, Weaknesses, Opportunities, Threats)</w:t>
      </w:r>
      <w:r w:rsidRPr="00883622">
        <w:rPr>
          <w:rFonts w:ascii="Arial" w:hAnsi="Arial" w:cs="Arial"/>
          <w:b/>
          <w:sz w:val="32"/>
          <w:szCs w:val="32"/>
        </w:rPr>
        <w:t xml:space="preserve"> Analysis</w:t>
      </w:r>
      <w:bookmarkEnd w:id="4"/>
    </w:p>
    <w:p w14:paraId="1FE6B5D6" w14:textId="77777777" w:rsidR="000F7A49" w:rsidRPr="00D978CA" w:rsidRDefault="000F7A49" w:rsidP="000F7A49">
      <w:pPr>
        <w:rPr>
          <w:rFonts w:ascii="Arial" w:hAnsi="Arial" w:cs="Arial"/>
          <w:sz w:val="24"/>
          <w:szCs w:val="24"/>
        </w:rPr>
      </w:pPr>
      <w:r w:rsidRPr="00D978CA">
        <w:rPr>
          <w:rFonts w:ascii="Arial" w:hAnsi="Arial" w:cs="Arial"/>
          <w:sz w:val="24"/>
          <w:szCs w:val="24"/>
        </w:rPr>
        <w:t>In preparation of this strategy, we worked closely with</w:t>
      </w:r>
      <w:r>
        <w:rPr>
          <w:rFonts w:ascii="Arial" w:hAnsi="Arial" w:cs="Arial"/>
          <w:sz w:val="24"/>
          <w:szCs w:val="24"/>
        </w:rPr>
        <w:t xml:space="preserve"> </w:t>
      </w:r>
      <w:r w:rsidRPr="00D978CA">
        <w:rPr>
          <w:rFonts w:ascii="Arial" w:hAnsi="Arial" w:cs="Arial"/>
          <w:sz w:val="24"/>
          <w:szCs w:val="24"/>
        </w:rPr>
        <w:t>staff, patients and external stakeholders through a number of listening events and engagement sessions</w:t>
      </w:r>
      <w:r>
        <w:rPr>
          <w:rFonts w:ascii="Arial" w:hAnsi="Arial" w:cs="Arial"/>
          <w:sz w:val="24"/>
          <w:szCs w:val="24"/>
        </w:rPr>
        <w:t xml:space="preserve">, </w:t>
      </w:r>
      <w:r w:rsidRPr="00D978CA">
        <w:rPr>
          <w:rFonts w:ascii="Arial" w:hAnsi="Arial" w:cs="Arial"/>
          <w:sz w:val="24"/>
          <w:szCs w:val="24"/>
        </w:rPr>
        <w:t>to create a strategy that was fit for purpose</w:t>
      </w:r>
      <w:r>
        <w:rPr>
          <w:rFonts w:ascii="Arial" w:hAnsi="Arial" w:cs="Arial"/>
          <w:sz w:val="24"/>
          <w:szCs w:val="24"/>
        </w:rPr>
        <w:t>.</w:t>
      </w:r>
    </w:p>
    <w:p w14:paraId="70DAA084" w14:textId="77777777" w:rsidR="000F7A49" w:rsidRPr="00D978CA" w:rsidRDefault="000F7A49" w:rsidP="000F7A49">
      <w:pPr>
        <w:rPr>
          <w:rFonts w:ascii="Arial" w:hAnsi="Arial" w:cs="Arial"/>
          <w:sz w:val="24"/>
          <w:szCs w:val="24"/>
        </w:rPr>
      </w:pPr>
      <w:r w:rsidRPr="00D978CA">
        <w:rPr>
          <w:rFonts w:ascii="Arial" w:hAnsi="Arial" w:cs="Arial"/>
          <w:sz w:val="24"/>
          <w:szCs w:val="24"/>
        </w:rPr>
        <w:t xml:space="preserve">From </w:t>
      </w:r>
      <w:r>
        <w:rPr>
          <w:rFonts w:ascii="Arial" w:hAnsi="Arial" w:cs="Arial"/>
          <w:sz w:val="24"/>
          <w:szCs w:val="24"/>
        </w:rPr>
        <w:t xml:space="preserve">this activity, we </w:t>
      </w:r>
      <w:r w:rsidRPr="00D978CA">
        <w:rPr>
          <w:rFonts w:ascii="Arial" w:hAnsi="Arial" w:cs="Arial"/>
          <w:sz w:val="24"/>
          <w:szCs w:val="24"/>
        </w:rPr>
        <w:t xml:space="preserve">highlighted strengths, weaknesses, opportunities and threats to our Quality Strategy, all of which are outlined in the full </w:t>
      </w:r>
      <w:r>
        <w:rPr>
          <w:rFonts w:ascii="Arial" w:hAnsi="Arial" w:cs="Arial"/>
          <w:sz w:val="24"/>
          <w:szCs w:val="24"/>
        </w:rPr>
        <w:t>s</w:t>
      </w:r>
      <w:r w:rsidRPr="00D978CA">
        <w:rPr>
          <w:rFonts w:ascii="Arial" w:hAnsi="Arial" w:cs="Arial"/>
          <w:sz w:val="24"/>
          <w:szCs w:val="24"/>
        </w:rPr>
        <w:t>trategy</w:t>
      </w:r>
      <w:r>
        <w:rPr>
          <w:rFonts w:ascii="Arial" w:hAnsi="Arial" w:cs="Arial"/>
          <w:sz w:val="24"/>
          <w:szCs w:val="24"/>
        </w:rPr>
        <w:t xml:space="preserve"> document</w:t>
      </w:r>
      <w:r w:rsidRPr="00D978CA">
        <w:rPr>
          <w:rFonts w:ascii="Arial" w:hAnsi="Arial" w:cs="Arial"/>
          <w:sz w:val="24"/>
          <w:szCs w:val="24"/>
        </w:rPr>
        <w:t>.</w:t>
      </w:r>
    </w:p>
    <w:p w14:paraId="0E4CD6A0" w14:textId="77777777" w:rsidR="000F7A49" w:rsidRDefault="000F7A49" w:rsidP="000F7A49">
      <w:pPr>
        <w:pStyle w:val="NHS3heading"/>
      </w:pPr>
      <w:bookmarkStart w:id="5" w:name="_Toc147736617"/>
    </w:p>
    <w:p w14:paraId="34D2768B" w14:textId="77777777" w:rsidR="000F7A49" w:rsidRPr="00D978CA" w:rsidRDefault="000F7A49" w:rsidP="000F7A49">
      <w:pPr>
        <w:pStyle w:val="NHS3heading"/>
      </w:pPr>
      <w:r w:rsidRPr="00D978CA">
        <w:t>Mission, Vision and Aspirations</w:t>
      </w:r>
      <w:bookmarkEnd w:id="5"/>
    </w:p>
    <w:p w14:paraId="091A71BD" w14:textId="77777777" w:rsidR="000F7A49" w:rsidRPr="00D978CA" w:rsidRDefault="000F7A49" w:rsidP="000F7A49">
      <w:pPr>
        <w:rPr>
          <w:rFonts w:ascii="Arial" w:hAnsi="Arial" w:cs="Arial"/>
          <w:sz w:val="24"/>
          <w:szCs w:val="24"/>
        </w:rPr>
      </w:pPr>
      <w:r w:rsidRPr="00D978CA">
        <w:rPr>
          <w:rFonts w:ascii="Arial" w:hAnsi="Arial" w:cs="Arial"/>
          <w:sz w:val="24"/>
          <w:szCs w:val="24"/>
        </w:rPr>
        <w:t>We are dedicated to putting our patients first by continually improving. All staff are responsible for ensuring the safety of our patients, challenging poor practice</w:t>
      </w:r>
      <w:r w:rsidR="00527E8D">
        <w:rPr>
          <w:rFonts w:ascii="Arial" w:hAnsi="Arial" w:cs="Arial"/>
          <w:sz w:val="24"/>
          <w:szCs w:val="24"/>
        </w:rPr>
        <w:t xml:space="preserve"> and</w:t>
      </w:r>
      <w:r w:rsidRPr="00D978CA">
        <w:rPr>
          <w:rFonts w:ascii="Arial" w:hAnsi="Arial" w:cs="Arial"/>
          <w:sz w:val="24"/>
          <w:szCs w:val="24"/>
        </w:rPr>
        <w:t xml:space="preserve"> reporting and learning from incidents. Keeping our patients safe from harm is everyone’s business.</w:t>
      </w:r>
    </w:p>
    <w:p w14:paraId="568A1ED3" w14:textId="77777777" w:rsidR="000F7A49" w:rsidRDefault="000F7A49" w:rsidP="000F7A49">
      <w:pPr>
        <w:rPr>
          <w:rFonts w:ascii="Arial" w:hAnsi="Arial" w:cs="Arial"/>
          <w:sz w:val="24"/>
          <w:szCs w:val="24"/>
        </w:rPr>
      </w:pPr>
      <w:r w:rsidRPr="00D978CA">
        <w:rPr>
          <w:rFonts w:ascii="Arial" w:hAnsi="Arial" w:cs="Arial"/>
          <w:sz w:val="24"/>
          <w:szCs w:val="24"/>
        </w:rPr>
        <w:t>We know that there is still work to be done to recover from the Covid-19 backlogs, implement and embed the NHS Patient Safety Strategy and improve evidence-based practice and outcomes for our patients</w:t>
      </w:r>
      <w:r>
        <w:rPr>
          <w:rFonts w:ascii="Arial" w:hAnsi="Arial" w:cs="Arial"/>
          <w:sz w:val="24"/>
          <w:szCs w:val="24"/>
        </w:rPr>
        <w:t>.</w:t>
      </w:r>
    </w:p>
    <w:p w14:paraId="0BCD6337" w14:textId="77777777" w:rsidR="000F7A49" w:rsidRDefault="000F7A49" w:rsidP="000F7A49">
      <w:pPr>
        <w:rPr>
          <w:rFonts w:ascii="Arial" w:hAnsi="Arial" w:cs="Arial"/>
          <w:sz w:val="24"/>
          <w:szCs w:val="24"/>
        </w:rPr>
      </w:pPr>
      <w:r>
        <w:rPr>
          <w:rFonts w:ascii="Arial" w:hAnsi="Arial" w:cs="Arial"/>
          <w:sz w:val="24"/>
          <w:szCs w:val="24"/>
        </w:rPr>
        <w:t>T</w:t>
      </w:r>
      <w:r w:rsidRPr="00D978CA">
        <w:rPr>
          <w:rFonts w:ascii="Arial" w:hAnsi="Arial" w:cs="Arial"/>
          <w:sz w:val="24"/>
          <w:szCs w:val="24"/>
        </w:rPr>
        <w:t>his strategy will make sure that we:</w:t>
      </w:r>
    </w:p>
    <w:p w14:paraId="6163F14C" w14:textId="77777777" w:rsidR="000F7A49" w:rsidRDefault="00527E8D" w:rsidP="00883622">
      <w:pPr>
        <w:numPr>
          <w:ilvl w:val="2"/>
          <w:numId w:val="23"/>
        </w:numPr>
        <w:ind w:left="426"/>
        <w:rPr>
          <w:rFonts w:ascii="Arial" w:hAnsi="Arial" w:cs="Arial"/>
          <w:sz w:val="24"/>
          <w:szCs w:val="24"/>
        </w:rPr>
      </w:pPr>
      <w:r>
        <w:rPr>
          <w:rFonts w:ascii="Arial" w:hAnsi="Arial" w:cs="Arial"/>
          <w:sz w:val="24"/>
          <w:szCs w:val="24"/>
        </w:rPr>
        <w:t>r</w:t>
      </w:r>
      <w:r w:rsidR="000F7A49" w:rsidRPr="00D978CA">
        <w:rPr>
          <w:rFonts w:ascii="Arial" w:hAnsi="Arial" w:cs="Arial"/>
          <w:sz w:val="24"/>
          <w:szCs w:val="24"/>
        </w:rPr>
        <w:t xml:space="preserve">educe harm to patients and create a culture of safety responding to and learning from patient safety incidents  </w:t>
      </w:r>
    </w:p>
    <w:p w14:paraId="522CD2EA" w14:textId="77777777" w:rsidR="000F7A49" w:rsidRDefault="00527E8D" w:rsidP="00883622">
      <w:pPr>
        <w:numPr>
          <w:ilvl w:val="2"/>
          <w:numId w:val="23"/>
        </w:numPr>
        <w:ind w:left="426"/>
        <w:rPr>
          <w:rFonts w:ascii="Arial" w:hAnsi="Arial" w:cs="Arial"/>
          <w:sz w:val="24"/>
          <w:szCs w:val="24"/>
        </w:rPr>
      </w:pPr>
      <w:r>
        <w:rPr>
          <w:rFonts w:ascii="Arial" w:hAnsi="Arial" w:cs="Arial"/>
          <w:sz w:val="24"/>
          <w:szCs w:val="24"/>
        </w:rPr>
        <w:t>p</w:t>
      </w:r>
      <w:r w:rsidR="000F7A49" w:rsidRPr="00F351B8">
        <w:rPr>
          <w:rFonts w:ascii="Arial" w:hAnsi="Arial" w:cs="Arial"/>
          <w:sz w:val="24"/>
          <w:szCs w:val="24"/>
        </w:rPr>
        <w:t>rovide the best experiences of care for our patients, families and carers and respond appropriately when we get this wrong</w:t>
      </w:r>
    </w:p>
    <w:p w14:paraId="1CA440D6" w14:textId="77777777" w:rsidR="000F7A49" w:rsidRDefault="00527E8D" w:rsidP="00883622">
      <w:pPr>
        <w:numPr>
          <w:ilvl w:val="2"/>
          <w:numId w:val="23"/>
        </w:numPr>
        <w:ind w:left="426"/>
        <w:rPr>
          <w:rFonts w:ascii="Arial" w:hAnsi="Arial" w:cs="Arial"/>
          <w:sz w:val="24"/>
          <w:szCs w:val="24"/>
        </w:rPr>
      </w:pPr>
      <w:r>
        <w:rPr>
          <w:rFonts w:ascii="Arial" w:hAnsi="Arial" w:cs="Arial"/>
          <w:sz w:val="24"/>
          <w:szCs w:val="24"/>
        </w:rPr>
        <w:t>p</w:t>
      </w:r>
      <w:r w:rsidR="000F7A49" w:rsidRPr="00F351B8">
        <w:rPr>
          <w:rFonts w:ascii="Arial" w:hAnsi="Arial" w:cs="Arial"/>
          <w:sz w:val="24"/>
          <w:szCs w:val="24"/>
        </w:rPr>
        <w:t>rovide evidence based and best practice care</w:t>
      </w:r>
    </w:p>
    <w:p w14:paraId="645825CF" w14:textId="77777777" w:rsidR="000F7A49" w:rsidRPr="00F351B8" w:rsidRDefault="00527E8D" w:rsidP="00883622">
      <w:pPr>
        <w:numPr>
          <w:ilvl w:val="2"/>
          <w:numId w:val="23"/>
        </w:numPr>
        <w:ind w:left="426"/>
        <w:rPr>
          <w:rFonts w:ascii="Arial" w:hAnsi="Arial" w:cs="Arial"/>
          <w:sz w:val="24"/>
          <w:szCs w:val="24"/>
        </w:rPr>
      </w:pPr>
      <w:r>
        <w:rPr>
          <w:rFonts w:ascii="Arial" w:hAnsi="Arial" w:cs="Arial"/>
          <w:sz w:val="24"/>
          <w:szCs w:val="24"/>
        </w:rPr>
        <w:t>d</w:t>
      </w:r>
      <w:r w:rsidR="000F7A49" w:rsidRPr="00F351B8">
        <w:rPr>
          <w:rFonts w:ascii="Arial" w:hAnsi="Arial" w:cs="Arial"/>
          <w:sz w:val="24"/>
          <w:szCs w:val="24"/>
        </w:rPr>
        <w:t>evelop, implement and monitor quality improvement plans</w:t>
      </w:r>
      <w:r>
        <w:rPr>
          <w:rFonts w:ascii="Arial" w:hAnsi="Arial" w:cs="Arial"/>
          <w:sz w:val="24"/>
          <w:szCs w:val="24"/>
        </w:rPr>
        <w:t>.</w:t>
      </w:r>
    </w:p>
    <w:p w14:paraId="24AF6EC3" w14:textId="77777777" w:rsidR="000F7A49" w:rsidRDefault="000F7A49" w:rsidP="000F7A49">
      <w:pPr>
        <w:rPr>
          <w:rFonts w:ascii="Arial" w:hAnsi="Arial" w:cs="Arial"/>
          <w:sz w:val="24"/>
          <w:szCs w:val="24"/>
        </w:rPr>
      </w:pPr>
      <w:r w:rsidRPr="00D978CA">
        <w:rPr>
          <w:rFonts w:ascii="Arial" w:hAnsi="Arial" w:cs="Arial"/>
          <w:sz w:val="24"/>
          <w:szCs w:val="24"/>
        </w:rPr>
        <w:t xml:space="preserve">This </w:t>
      </w:r>
      <w:r>
        <w:rPr>
          <w:rFonts w:ascii="Arial" w:hAnsi="Arial" w:cs="Arial"/>
          <w:sz w:val="24"/>
          <w:szCs w:val="24"/>
        </w:rPr>
        <w:t>s</w:t>
      </w:r>
      <w:r w:rsidRPr="00D978CA">
        <w:rPr>
          <w:rFonts w:ascii="Arial" w:hAnsi="Arial" w:cs="Arial"/>
          <w:sz w:val="24"/>
          <w:szCs w:val="24"/>
        </w:rPr>
        <w:t xml:space="preserve">trategy supports the Patient First methodology and is our structured approach and plan to enhance our quality practices and improve quality of care. </w:t>
      </w:r>
      <w:bookmarkStart w:id="6" w:name="_Toc147736618"/>
    </w:p>
    <w:p w14:paraId="7938EC47" w14:textId="77777777" w:rsidR="000F7A49" w:rsidRDefault="000F7A49" w:rsidP="000F7A49">
      <w:pPr>
        <w:pStyle w:val="NHS3heading"/>
      </w:pPr>
    </w:p>
    <w:p w14:paraId="17CD5DE6" w14:textId="77777777" w:rsidR="000F7A49" w:rsidRPr="00D978CA" w:rsidRDefault="000F7A49" w:rsidP="000F7A49">
      <w:pPr>
        <w:pStyle w:val="NHS3heading"/>
      </w:pPr>
      <w:r w:rsidRPr="00D978CA">
        <w:t>Our Governance, Leadership and Regulation</w:t>
      </w:r>
      <w:bookmarkEnd w:id="6"/>
    </w:p>
    <w:p w14:paraId="3C980F01" w14:textId="77777777" w:rsidR="000F7A49" w:rsidRPr="00D978CA" w:rsidRDefault="000F7A49" w:rsidP="000F7A49">
      <w:pPr>
        <w:rPr>
          <w:rFonts w:ascii="Arial" w:hAnsi="Arial" w:cs="Arial"/>
          <w:sz w:val="24"/>
          <w:szCs w:val="24"/>
        </w:rPr>
      </w:pPr>
      <w:r w:rsidRPr="00D978CA">
        <w:rPr>
          <w:rFonts w:ascii="Arial" w:hAnsi="Arial" w:cs="Arial"/>
          <w:sz w:val="24"/>
          <w:szCs w:val="24"/>
        </w:rPr>
        <w:t xml:space="preserve">We have been working to embed a strong system of quality and professional governance including accountability, authority and responsibility for quality, safety and experience at individual, team, service and organisational levels. We are committed to ensuring that we continue to embed and develop this oversight model.  </w:t>
      </w:r>
    </w:p>
    <w:p w14:paraId="30847A06" w14:textId="77777777" w:rsidR="000F7A49" w:rsidRDefault="000F7A49" w:rsidP="000F7A49">
      <w:pPr>
        <w:rPr>
          <w:rFonts w:ascii="Arial" w:hAnsi="Arial" w:cs="Arial"/>
          <w:sz w:val="24"/>
          <w:szCs w:val="24"/>
        </w:rPr>
      </w:pPr>
      <w:r w:rsidRPr="00D978CA">
        <w:rPr>
          <w:rFonts w:ascii="Arial" w:hAnsi="Arial" w:cs="Arial"/>
          <w:sz w:val="24"/>
          <w:szCs w:val="24"/>
        </w:rPr>
        <w:t xml:space="preserve">Full details of the Governance, Leadership and Regulation model are contained within the full </w:t>
      </w:r>
      <w:r>
        <w:rPr>
          <w:rFonts w:ascii="Arial" w:hAnsi="Arial" w:cs="Arial"/>
          <w:sz w:val="24"/>
          <w:szCs w:val="24"/>
        </w:rPr>
        <w:t>s</w:t>
      </w:r>
      <w:r w:rsidRPr="00D978CA">
        <w:rPr>
          <w:rFonts w:ascii="Arial" w:hAnsi="Arial" w:cs="Arial"/>
          <w:sz w:val="24"/>
          <w:szCs w:val="24"/>
        </w:rPr>
        <w:t>trategy.</w:t>
      </w:r>
    </w:p>
    <w:p w14:paraId="6549F7CB" w14:textId="77777777" w:rsidR="000F7A49" w:rsidRDefault="000F7A49" w:rsidP="000F7A49">
      <w:pPr>
        <w:rPr>
          <w:rFonts w:ascii="Arial" w:hAnsi="Arial" w:cs="Arial"/>
          <w:sz w:val="24"/>
          <w:szCs w:val="24"/>
        </w:rPr>
      </w:pPr>
    </w:p>
    <w:p w14:paraId="61B408C0" w14:textId="77777777" w:rsidR="00883622" w:rsidRDefault="00883622" w:rsidP="000F7A49">
      <w:pPr>
        <w:rPr>
          <w:rFonts w:ascii="Arial" w:hAnsi="Arial" w:cs="Arial"/>
          <w:sz w:val="24"/>
          <w:szCs w:val="24"/>
        </w:rPr>
      </w:pPr>
    </w:p>
    <w:p w14:paraId="52C09E11" w14:textId="77777777" w:rsidR="000F7A49" w:rsidRPr="00D978CA" w:rsidRDefault="000F7A49" w:rsidP="000F7A49">
      <w:pPr>
        <w:pStyle w:val="NHS3heading"/>
      </w:pPr>
      <w:bookmarkStart w:id="7" w:name="_Toc147736620"/>
      <w:r w:rsidRPr="00D978CA">
        <w:lastRenderedPageBreak/>
        <w:t>Objectives and Key Results</w:t>
      </w:r>
      <w:bookmarkEnd w:id="7"/>
    </w:p>
    <w:p w14:paraId="427CD6BB" w14:textId="77777777" w:rsidR="000F7A49" w:rsidRPr="00D978CA" w:rsidRDefault="000F7A49" w:rsidP="000F7A49">
      <w:pPr>
        <w:rPr>
          <w:rFonts w:ascii="Arial" w:hAnsi="Arial" w:cs="Arial"/>
          <w:sz w:val="24"/>
          <w:szCs w:val="24"/>
        </w:rPr>
      </w:pPr>
      <w:r w:rsidRPr="00D978CA">
        <w:rPr>
          <w:rFonts w:ascii="Arial" w:hAnsi="Arial" w:cs="Arial"/>
          <w:sz w:val="24"/>
          <w:szCs w:val="24"/>
        </w:rPr>
        <w:t xml:space="preserve">The Quality Strategy has been broken down over three years with the following Objectives and Key Results in each year: </w:t>
      </w:r>
    </w:p>
    <w:p w14:paraId="4A4694A2" w14:textId="77777777" w:rsidR="000F7A49" w:rsidRPr="00D978CA" w:rsidRDefault="008A4915" w:rsidP="000F7A49">
      <w:pPr>
        <w:rPr>
          <w:rFonts w:ascii="Arial" w:hAnsi="Arial" w:cs="Arial"/>
          <w:sz w:val="24"/>
          <w:szCs w:val="24"/>
        </w:rPr>
      </w:pPr>
      <w:r>
        <w:rPr>
          <w:noProof/>
        </w:rPr>
        <w:drawing>
          <wp:inline distT="0" distB="0" distL="0" distR="0" wp14:anchorId="05C06DA3" wp14:editId="423AC7ED">
            <wp:extent cx="5731510" cy="2032000"/>
            <wp:effectExtent l="0" t="0" r="2540" b="6350"/>
            <wp:docPr id="3" name="Picture 3" descr="Objectives and Key Results  chart&#10;&#10;Year 1&#10;Title: Back to basics &#10;Aims: &#10;• Recover from CV19 backlogs&#10;• Improve systems &amp; processes&#10;• Improved performance &amp; regulatory compliance&#10;Year 2&#10;Moving to Good &#10;Aims: &#10;• Sustained Quality&#10;• Performance &amp; Improvement&#10;Year 3&#10;Preparing to move beyond&#10;Aims: &#10;• Developing innovation and leading the 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32000"/>
                    </a:xfrm>
                    <a:prstGeom prst="rect">
                      <a:avLst/>
                    </a:prstGeom>
                  </pic:spPr>
                </pic:pic>
              </a:graphicData>
            </a:graphic>
          </wp:inline>
        </w:drawing>
      </w:r>
    </w:p>
    <w:p w14:paraId="10C0D662" w14:textId="77777777" w:rsidR="000F7A49" w:rsidRPr="00D978CA" w:rsidRDefault="000F7A49" w:rsidP="000F7A49">
      <w:pPr>
        <w:rPr>
          <w:rFonts w:ascii="Arial" w:hAnsi="Arial" w:cs="Arial"/>
          <w:sz w:val="24"/>
          <w:szCs w:val="24"/>
        </w:rPr>
      </w:pPr>
      <w:r w:rsidRPr="00D978CA">
        <w:rPr>
          <w:rFonts w:ascii="Arial" w:hAnsi="Arial" w:cs="Arial"/>
          <w:sz w:val="24"/>
          <w:szCs w:val="24"/>
        </w:rPr>
        <w:t xml:space="preserve">The </w:t>
      </w:r>
      <w:r>
        <w:rPr>
          <w:rFonts w:ascii="Arial" w:hAnsi="Arial" w:cs="Arial"/>
          <w:sz w:val="24"/>
          <w:szCs w:val="24"/>
        </w:rPr>
        <w:t>s</w:t>
      </w:r>
      <w:r w:rsidRPr="00D978CA">
        <w:rPr>
          <w:rFonts w:ascii="Arial" w:hAnsi="Arial" w:cs="Arial"/>
          <w:sz w:val="24"/>
          <w:szCs w:val="24"/>
        </w:rPr>
        <w:t xml:space="preserve">trategy is underpinned by four key </w:t>
      </w:r>
      <w:r>
        <w:rPr>
          <w:rFonts w:ascii="Arial" w:hAnsi="Arial" w:cs="Arial"/>
          <w:sz w:val="24"/>
          <w:szCs w:val="24"/>
        </w:rPr>
        <w:t>priorities:</w:t>
      </w:r>
      <w:r w:rsidRPr="00D978CA">
        <w:rPr>
          <w:rFonts w:ascii="Arial" w:hAnsi="Arial" w:cs="Arial"/>
          <w:sz w:val="24"/>
          <w:szCs w:val="24"/>
        </w:rPr>
        <w:t xml:space="preserve"> </w:t>
      </w:r>
    </w:p>
    <w:p w14:paraId="50ED24AC" w14:textId="77777777" w:rsidR="000F7A49" w:rsidRPr="00D978CA" w:rsidRDefault="008A4915" w:rsidP="000F7A49">
      <w:pPr>
        <w:rPr>
          <w:rFonts w:ascii="Arial" w:hAnsi="Arial" w:cs="Arial"/>
          <w:sz w:val="24"/>
          <w:szCs w:val="24"/>
        </w:rPr>
      </w:pPr>
      <w:r>
        <w:rPr>
          <w:noProof/>
        </w:rPr>
        <w:drawing>
          <wp:inline distT="0" distB="0" distL="0" distR="0" wp14:anchorId="6414B466" wp14:editId="09599D13">
            <wp:extent cx="5731510" cy="3622675"/>
            <wp:effectExtent l="0" t="0" r="2540" b="0"/>
            <wp:docPr id="5" name="Picture 5" descr="Priorities chart &#10;&#10;Priority 1: Patient Safety&#10;Aim: To reduce harm to patients and create a culture of safety responding to and learning from patient safety incidents&#10;Priority 2: Patient Experience&#10;Aim: To provide the best experiences of care for our patients, families and carers and respond appropriately when we get this wrong&#10;Priority 3 :Clinical Effectiveness &amp; Outcomes&#10;Aim: To provide evidence based and best practice care&#10;Priority 4: Continuous Quality Improvement&#10;Aim: To develop, implement and monitor quality improvemen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22675"/>
                    </a:xfrm>
                    <a:prstGeom prst="rect">
                      <a:avLst/>
                    </a:prstGeom>
                  </pic:spPr>
                </pic:pic>
              </a:graphicData>
            </a:graphic>
          </wp:inline>
        </w:drawing>
      </w:r>
    </w:p>
    <w:p w14:paraId="34A4C7BB" w14:textId="77777777" w:rsidR="000F7A49" w:rsidRPr="000F7A49" w:rsidRDefault="000F7A49" w:rsidP="000F7A49">
      <w:pPr>
        <w:rPr>
          <w:rFonts w:ascii="Arial" w:hAnsi="Arial" w:cs="Arial"/>
          <w:sz w:val="24"/>
          <w:szCs w:val="24"/>
        </w:rPr>
      </w:pPr>
      <w:r w:rsidRPr="00D978CA">
        <w:rPr>
          <w:rFonts w:ascii="Arial" w:hAnsi="Arial" w:cs="Arial"/>
          <w:sz w:val="24"/>
          <w:szCs w:val="24"/>
        </w:rPr>
        <w:t>In addition to the above key areas the Trust is also committed to fully implementing national priorities such as the Implementation of the NHS Patient Safety Strategy.</w:t>
      </w:r>
      <w:bookmarkStart w:id="8" w:name="_Toc147736621"/>
    </w:p>
    <w:p w14:paraId="308F2454" w14:textId="77777777" w:rsidR="000F7A49" w:rsidRDefault="000F7A49" w:rsidP="000F7A49">
      <w:pPr>
        <w:pStyle w:val="NHS3heading"/>
      </w:pPr>
    </w:p>
    <w:p w14:paraId="7E718AB8" w14:textId="77777777" w:rsidR="000F7A49" w:rsidRPr="00D978CA" w:rsidRDefault="000F7A49" w:rsidP="000F7A49">
      <w:pPr>
        <w:pStyle w:val="NHS3heading"/>
      </w:pPr>
      <w:r w:rsidRPr="00D978CA">
        <w:t>Metrics and Key Performance Indicators</w:t>
      </w:r>
      <w:bookmarkEnd w:id="8"/>
    </w:p>
    <w:p w14:paraId="64E3BDBC" w14:textId="77777777" w:rsidR="000F7A49" w:rsidRDefault="000F7A49" w:rsidP="000F7A49">
      <w:pPr>
        <w:rPr>
          <w:rFonts w:ascii="Arial" w:hAnsi="Arial" w:cs="Arial"/>
          <w:sz w:val="24"/>
          <w:szCs w:val="24"/>
        </w:rPr>
      </w:pPr>
      <w:r w:rsidRPr="00D978CA">
        <w:rPr>
          <w:rFonts w:ascii="Arial" w:hAnsi="Arial" w:cs="Arial"/>
          <w:sz w:val="24"/>
          <w:szCs w:val="24"/>
        </w:rPr>
        <w:t xml:space="preserve">For this strategy to be meaningful for our patients, the implementation must be measured on its delivery. A detailed delivery plan has been developed, which sets out the key activities, success measures and timescales to achieve our aims. The plan will be continually reviewed, responding to new and emerging priorities as well as assuring delivery of Key Performance Indicators (KPIs) by 2026. </w:t>
      </w:r>
      <w:r>
        <w:rPr>
          <w:rFonts w:ascii="Arial" w:hAnsi="Arial" w:cs="Arial"/>
          <w:sz w:val="24"/>
          <w:szCs w:val="24"/>
        </w:rPr>
        <w:t>Further details are available in the full strategy.</w:t>
      </w:r>
    </w:p>
    <w:p w14:paraId="0FF2D01C" w14:textId="77777777" w:rsidR="000F7A49" w:rsidRDefault="000F7A49" w:rsidP="000F7A49">
      <w:pPr>
        <w:pStyle w:val="NHS3heading"/>
      </w:pPr>
    </w:p>
    <w:p w14:paraId="71266A7B" w14:textId="77777777" w:rsidR="000F7A49" w:rsidRPr="00D978CA" w:rsidRDefault="000F7A49" w:rsidP="000F7A49">
      <w:pPr>
        <w:pStyle w:val="NHS3heading"/>
      </w:pPr>
      <w:r w:rsidRPr="00D978CA">
        <w:t>Further information</w:t>
      </w:r>
    </w:p>
    <w:p w14:paraId="69CFE63E" w14:textId="77777777" w:rsidR="000F7A49" w:rsidRPr="00D978CA" w:rsidRDefault="000F7A49" w:rsidP="000F7A49">
      <w:pPr>
        <w:rPr>
          <w:rFonts w:ascii="Arial" w:hAnsi="Arial" w:cs="Arial"/>
          <w:sz w:val="24"/>
          <w:szCs w:val="24"/>
          <w:lang w:val="en-US"/>
        </w:rPr>
      </w:pPr>
      <w:r w:rsidRPr="00D978CA">
        <w:rPr>
          <w:rFonts w:ascii="Arial" w:hAnsi="Arial" w:cs="Arial"/>
          <w:sz w:val="24"/>
          <w:szCs w:val="24"/>
          <w:lang w:val="en-US"/>
        </w:rPr>
        <w:t xml:space="preserve">A copy of our full </w:t>
      </w:r>
      <w:r>
        <w:rPr>
          <w:rFonts w:ascii="Arial" w:hAnsi="Arial" w:cs="Arial"/>
          <w:sz w:val="24"/>
          <w:szCs w:val="24"/>
          <w:lang w:val="en-US"/>
        </w:rPr>
        <w:t>s</w:t>
      </w:r>
      <w:r w:rsidRPr="00D978CA">
        <w:rPr>
          <w:rFonts w:ascii="Arial" w:hAnsi="Arial" w:cs="Arial"/>
          <w:sz w:val="24"/>
          <w:szCs w:val="24"/>
          <w:lang w:val="en-US"/>
        </w:rPr>
        <w:t xml:space="preserve">trategy is available by contacting our Strategies Team on </w:t>
      </w:r>
      <w:hyperlink r:id="rId15" w:history="1">
        <w:r w:rsidRPr="00D978CA">
          <w:rPr>
            <w:rStyle w:val="Hyperlink"/>
            <w:rFonts w:ascii="Arial" w:hAnsi="Arial" w:cs="Arial"/>
            <w:sz w:val="24"/>
            <w:szCs w:val="24"/>
            <w:lang w:val="en-US"/>
          </w:rPr>
          <w:t>medwayft.strategyandpartnerships@nhs.net</w:t>
        </w:r>
      </w:hyperlink>
    </w:p>
    <w:p w14:paraId="67C0D893" w14:textId="77777777" w:rsidR="000F7A49" w:rsidRPr="00D978CA" w:rsidRDefault="000F7A49" w:rsidP="000F7A49">
      <w:pPr>
        <w:rPr>
          <w:rFonts w:ascii="Arial" w:hAnsi="Arial" w:cs="Arial"/>
          <w:sz w:val="24"/>
          <w:szCs w:val="24"/>
        </w:rPr>
      </w:pPr>
    </w:p>
    <w:p w14:paraId="6C416980" w14:textId="77777777" w:rsidR="00803907" w:rsidRPr="00F759DA" w:rsidRDefault="00803907" w:rsidP="000F7A49">
      <w:pPr>
        <w:pStyle w:val="NHSTitle"/>
      </w:pPr>
    </w:p>
    <w:sectPr w:rsidR="00803907" w:rsidRPr="00F759DA" w:rsidSect="000F7A49">
      <w:headerReference w:type="default" r:id="rId16"/>
      <w:footerReference w:type="defaul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11F83" w14:textId="77777777" w:rsidR="005B347A" w:rsidRDefault="005B347A" w:rsidP="002066FA">
      <w:pPr>
        <w:spacing w:after="0" w:line="240" w:lineRule="auto"/>
      </w:pPr>
      <w:r>
        <w:separator/>
      </w:r>
    </w:p>
  </w:endnote>
  <w:endnote w:type="continuationSeparator" w:id="0">
    <w:p w14:paraId="1716790D" w14:textId="77777777" w:rsidR="005B347A" w:rsidRDefault="005B347A" w:rsidP="00206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68779"/>
      <w:docPartObj>
        <w:docPartGallery w:val="Page Numbers (Bottom of Page)"/>
        <w:docPartUnique/>
      </w:docPartObj>
    </w:sdtPr>
    <w:sdtEndPr>
      <w:rPr>
        <w:noProof/>
      </w:rPr>
    </w:sdtEndPr>
    <w:sdtContent>
      <w:p w14:paraId="741BD8CA" w14:textId="77777777" w:rsidR="005D2AFB" w:rsidRDefault="005D2AFB" w:rsidP="009434FD">
        <w:pPr>
          <w:pStyle w:val="Footer"/>
          <w:tabs>
            <w:tab w:val="clear" w:pos="9026"/>
          </w:tabs>
          <w:jc w:val="right"/>
        </w:pPr>
        <w:r>
          <w:fldChar w:fldCharType="begin"/>
        </w:r>
        <w:r>
          <w:instrText xml:space="preserve"> PAGE   \* MERGEFORMAT </w:instrText>
        </w:r>
        <w:r>
          <w:fldChar w:fldCharType="separate"/>
        </w:r>
        <w:r w:rsidR="00923047">
          <w:rPr>
            <w:noProof/>
          </w:rPr>
          <w:t>23</w:t>
        </w:r>
        <w:r>
          <w:rPr>
            <w:noProof/>
          </w:rPr>
          <w:fldChar w:fldCharType="end"/>
        </w:r>
      </w:p>
    </w:sdtContent>
  </w:sdt>
  <w:p w14:paraId="6B58C573" w14:textId="77777777" w:rsidR="005D2AFB" w:rsidRDefault="005D2A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9FB" w14:textId="77777777" w:rsidR="005B347A" w:rsidRDefault="005B347A" w:rsidP="002066FA">
      <w:pPr>
        <w:spacing w:after="0" w:line="240" w:lineRule="auto"/>
      </w:pPr>
      <w:r>
        <w:separator/>
      </w:r>
    </w:p>
  </w:footnote>
  <w:footnote w:type="continuationSeparator" w:id="0">
    <w:p w14:paraId="334D8BDB" w14:textId="77777777" w:rsidR="005B347A" w:rsidRDefault="005B347A" w:rsidP="00206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075C" w14:textId="77777777" w:rsidR="002066FA" w:rsidRDefault="002066FA" w:rsidP="002066FA">
    <w:pPr>
      <w:pStyle w:val="Header"/>
      <w:jc w:val="right"/>
    </w:pPr>
  </w:p>
  <w:p w14:paraId="31A93229" w14:textId="77777777" w:rsidR="002066FA" w:rsidRDefault="002066FA" w:rsidP="002066F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5D8E"/>
    <w:multiLevelType w:val="hybridMultilevel"/>
    <w:tmpl w:val="9498FDFA"/>
    <w:lvl w:ilvl="0" w:tplc="08090017">
      <w:start w:val="1"/>
      <w:numFmt w:val="lowerLetter"/>
      <w:lvlText w:val="%1)"/>
      <w:lvlJc w:val="left"/>
      <w:pPr>
        <w:ind w:left="1146" w:hanging="360"/>
      </w:pPr>
      <w:rPr>
        <w:rFont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CE439F0"/>
    <w:multiLevelType w:val="hybridMultilevel"/>
    <w:tmpl w:val="BAD88CF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 w15:restartNumberingAfterBreak="0">
    <w:nsid w:val="13222891"/>
    <w:multiLevelType w:val="hybridMultilevel"/>
    <w:tmpl w:val="D61A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B1D0B"/>
    <w:multiLevelType w:val="hybridMultilevel"/>
    <w:tmpl w:val="7206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26EC5"/>
    <w:multiLevelType w:val="hybridMultilevel"/>
    <w:tmpl w:val="8ABCD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1798B"/>
    <w:multiLevelType w:val="hybridMultilevel"/>
    <w:tmpl w:val="4C908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5376"/>
    <w:multiLevelType w:val="hybridMultilevel"/>
    <w:tmpl w:val="49246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BC59DD"/>
    <w:multiLevelType w:val="hybridMultilevel"/>
    <w:tmpl w:val="70E2172A"/>
    <w:lvl w:ilvl="0" w:tplc="08090001">
      <w:start w:val="1"/>
      <w:numFmt w:val="bullet"/>
      <w:lvlText w:val=""/>
      <w:lvlJc w:val="left"/>
      <w:pPr>
        <w:ind w:left="1440" w:hanging="360"/>
      </w:pPr>
      <w:rPr>
        <w:rFonts w:ascii="Symbol" w:hAnsi="Symbol" w:hint="default"/>
        <w:color w:val="000000" w:themeColor="text1"/>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E43523"/>
    <w:multiLevelType w:val="hybridMultilevel"/>
    <w:tmpl w:val="951026DC"/>
    <w:lvl w:ilvl="0" w:tplc="42A87442">
      <w:start w:val="1"/>
      <w:numFmt w:val="decimal"/>
      <w:lvlText w:val="%1."/>
      <w:lvlJc w:val="left"/>
      <w:pPr>
        <w:ind w:left="177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8137F7"/>
    <w:multiLevelType w:val="hybridMultilevel"/>
    <w:tmpl w:val="C5CCAF42"/>
    <w:lvl w:ilvl="0" w:tplc="8042DF8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33020D2D"/>
    <w:multiLevelType w:val="hybridMultilevel"/>
    <w:tmpl w:val="64662996"/>
    <w:lvl w:ilvl="0" w:tplc="425C0E50">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15:restartNumberingAfterBreak="0">
    <w:nsid w:val="35C51352"/>
    <w:multiLevelType w:val="hybridMultilevel"/>
    <w:tmpl w:val="1A523F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9F706FD"/>
    <w:multiLevelType w:val="hybridMultilevel"/>
    <w:tmpl w:val="6EEA7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1C2178"/>
    <w:multiLevelType w:val="hybridMultilevel"/>
    <w:tmpl w:val="96FCDFCE"/>
    <w:lvl w:ilvl="0" w:tplc="5C8857E8">
      <w:start w:val="1"/>
      <w:numFmt w:val="bullet"/>
      <w:lvlText w:val=""/>
      <w:lvlJc w:val="left"/>
      <w:pPr>
        <w:ind w:left="1440" w:hanging="360"/>
      </w:pPr>
      <w:rPr>
        <w:rFonts w:ascii="Symbol" w:hAnsi="Symbol" w:hint="default"/>
        <w:color w:val="000000" w:themeColor="text1"/>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C077319"/>
    <w:multiLevelType w:val="hybridMultilevel"/>
    <w:tmpl w:val="D1B0C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BA5AE7"/>
    <w:multiLevelType w:val="hybridMultilevel"/>
    <w:tmpl w:val="6316D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6B73DE"/>
    <w:multiLevelType w:val="hybridMultilevel"/>
    <w:tmpl w:val="BCA0E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3A3CC5"/>
    <w:multiLevelType w:val="hybridMultilevel"/>
    <w:tmpl w:val="37E4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C7360A"/>
    <w:multiLevelType w:val="hybridMultilevel"/>
    <w:tmpl w:val="D1C2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0B70EF"/>
    <w:multiLevelType w:val="hybridMultilevel"/>
    <w:tmpl w:val="9188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F317B5"/>
    <w:multiLevelType w:val="hybridMultilevel"/>
    <w:tmpl w:val="650C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4049EE"/>
    <w:multiLevelType w:val="hybridMultilevel"/>
    <w:tmpl w:val="03E49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B6A9E"/>
    <w:multiLevelType w:val="hybridMultilevel"/>
    <w:tmpl w:val="F38E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201966">
    <w:abstractNumId w:val="0"/>
  </w:num>
  <w:num w:numId="2" w16cid:durableId="2049334749">
    <w:abstractNumId w:val="2"/>
  </w:num>
  <w:num w:numId="3" w16cid:durableId="1188178367">
    <w:abstractNumId w:val="5"/>
  </w:num>
  <w:num w:numId="4" w16cid:durableId="723677436">
    <w:abstractNumId w:val="18"/>
  </w:num>
  <w:num w:numId="5" w16cid:durableId="517041917">
    <w:abstractNumId w:val="8"/>
  </w:num>
  <w:num w:numId="6" w16cid:durableId="1989555037">
    <w:abstractNumId w:val="1"/>
  </w:num>
  <w:num w:numId="7" w16cid:durableId="2066220116">
    <w:abstractNumId w:val="13"/>
  </w:num>
  <w:num w:numId="8" w16cid:durableId="1801534867">
    <w:abstractNumId w:val="11"/>
  </w:num>
  <w:num w:numId="9" w16cid:durableId="1531335046">
    <w:abstractNumId w:val="17"/>
  </w:num>
  <w:num w:numId="10" w16cid:durableId="577636141">
    <w:abstractNumId w:val="10"/>
  </w:num>
  <w:num w:numId="11" w16cid:durableId="2051027529">
    <w:abstractNumId w:val="9"/>
  </w:num>
  <w:num w:numId="12" w16cid:durableId="1929382990">
    <w:abstractNumId w:val="4"/>
  </w:num>
  <w:num w:numId="13" w16cid:durableId="764418732">
    <w:abstractNumId w:val="21"/>
  </w:num>
  <w:num w:numId="14" w16cid:durableId="325323356">
    <w:abstractNumId w:val="22"/>
  </w:num>
  <w:num w:numId="15" w16cid:durableId="1882159084">
    <w:abstractNumId w:val="16"/>
  </w:num>
  <w:num w:numId="16" w16cid:durableId="2068140134">
    <w:abstractNumId w:val="20"/>
  </w:num>
  <w:num w:numId="17" w16cid:durableId="804741865">
    <w:abstractNumId w:val="7"/>
  </w:num>
  <w:num w:numId="18" w16cid:durableId="414865794">
    <w:abstractNumId w:val="3"/>
  </w:num>
  <w:num w:numId="19" w16cid:durableId="676081149">
    <w:abstractNumId w:val="15"/>
  </w:num>
  <w:num w:numId="20" w16cid:durableId="685450388">
    <w:abstractNumId w:val="19"/>
  </w:num>
  <w:num w:numId="21" w16cid:durableId="624963911">
    <w:abstractNumId w:val="12"/>
  </w:num>
  <w:num w:numId="22" w16cid:durableId="429202100">
    <w:abstractNumId w:val="6"/>
  </w:num>
  <w:num w:numId="23" w16cid:durableId="4269231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9DA"/>
    <w:rsid w:val="00000525"/>
    <w:rsid w:val="00000763"/>
    <w:rsid w:val="000048AB"/>
    <w:rsid w:val="00004F2E"/>
    <w:rsid w:val="00005C7F"/>
    <w:rsid w:val="00007C62"/>
    <w:rsid w:val="00012D9B"/>
    <w:rsid w:val="00020F80"/>
    <w:rsid w:val="0003463C"/>
    <w:rsid w:val="000371CF"/>
    <w:rsid w:val="00066B51"/>
    <w:rsid w:val="0006703A"/>
    <w:rsid w:val="0007399F"/>
    <w:rsid w:val="00073DBD"/>
    <w:rsid w:val="000923AF"/>
    <w:rsid w:val="00093B67"/>
    <w:rsid w:val="000D6DF2"/>
    <w:rsid w:val="000E7A8A"/>
    <w:rsid w:val="000E7DF4"/>
    <w:rsid w:val="000F7A49"/>
    <w:rsid w:val="001028DE"/>
    <w:rsid w:val="001114BE"/>
    <w:rsid w:val="00114C10"/>
    <w:rsid w:val="00145671"/>
    <w:rsid w:val="0016595E"/>
    <w:rsid w:val="00165A60"/>
    <w:rsid w:val="0018124E"/>
    <w:rsid w:val="0018305B"/>
    <w:rsid w:val="001B5E0C"/>
    <w:rsid w:val="001C5933"/>
    <w:rsid w:val="001D15B8"/>
    <w:rsid w:val="001D59DB"/>
    <w:rsid w:val="001D6B94"/>
    <w:rsid w:val="002066FA"/>
    <w:rsid w:val="00211AD7"/>
    <w:rsid w:val="00213069"/>
    <w:rsid w:val="0021722E"/>
    <w:rsid w:val="00221640"/>
    <w:rsid w:val="00231A2B"/>
    <w:rsid w:val="00236659"/>
    <w:rsid w:val="00237851"/>
    <w:rsid w:val="00237BC3"/>
    <w:rsid w:val="00247450"/>
    <w:rsid w:val="00250A02"/>
    <w:rsid w:val="00251BB0"/>
    <w:rsid w:val="002A3F89"/>
    <w:rsid w:val="002A4250"/>
    <w:rsid w:val="002A7364"/>
    <w:rsid w:val="002C697D"/>
    <w:rsid w:val="002D5BF7"/>
    <w:rsid w:val="002D69C2"/>
    <w:rsid w:val="002E6DCA"/>
    <w:rsid w:val="00307014"/>
    <w:rsid w:val="00362437"/>
    <w:rsid w:val="0038153B"/>
    <w:rsid w:val="00391009"/>
    <w:rsid w:val="00395FC2"/>
    <w:rsid w:val="003B3A8A"/>
    <w:rsid w:val="003C58B5"/>
    <w:rsid w:val="003E2F8C"/>
    <w:rsid w:val="0041025D"/>
    <w:rsid w:val="004238D5"/>
    <w:rsid w:val="004254DE"/>
    <w:rsid w:val="00425522"/>
    <w:rsid w:val="004305C0"/>
    <w:rsid w:val="00431893"/>
    <w:rsid w:val="004331B5"/>
    <w:rsid w:val="00456788"/>
    <w:rsid w:val="00461430"/>
    <w:rsid w:val="00463DDA"/>
    <w:rsid w:val="004A7A2E"/>
    <w:rsid w:val="004C2F62"/>
    <w:rsid w:val="004D2F79"/>
    <w:rsid w:val="004F01FB"/>
    <w:rsid w:val="0051402D"/>
    <w:rsid w:val="00516040"/>
    <w:rsid w:val="00524603"/>
    <w:rsid w:val="005247C8"/>
    <w:rsid w:val="00527E8D"/>
    <w:rsid w:val="00532F0B"/>
    <w:rsid w:val="00540AF9"/>
    <w:rsid w:val="005456AA"/>
    <w:rsid w:val="00566AB4"/>
    <w:rsid w:val="005753FD"/>
    <w:rsid w:val="0059080C"/>
    <w:rsid w:val="005919A7"/>
    <w:rsid w:val="005B347A"/>
    <w:rsid w:val="005B36FE"/>
    <w:rsid w:val="005D2AFB"/>
    <w:rsid w:val="005F3727"/>
    <w:rsid w:val="00620E00"/>
    <w:rsid w:val="006315FA"/>
    <w:rsid w:val="00641DB6"/>
    <w:rsid w:val="00642B23"/>
    <w:rsid w:val="00643971"/>
    <w:rsid w:val="00652E78"/>
    <w:rsid w:val="00661D42"/>
    <w:rsid w:val="006638DC"/>
    <w:rsid w:val="00667D46"/>
    <w:rsid w:val="00681887"/>
    <w:rsid w:val="006F14E3"/>
    <w:rsid w:val="006F2DA2"/>
    <w:rsid w:val="00705797"/>
    <w:rsid w:val="0070597E"/>
    <w:rsid w:val="00705FB8"/>
    <w:rsid w:val="00774282"/>
    <w:rsid w:val="00781041"/>
    <w:rsid w:val="007906AA"/>
    <w:rsid w:val="007907E5"/>
    <w:rsid w:val="00790E7C"/>
    <w:rsid w:val="007C0EAF"/>
    <w:rsid w:val="007C2417"/>
    <w:rsid w:val="007E4688"/>
    <w:rsid w:val="007E5A41"/>
    <w:rsid w:val="007F173D"/>
    <w:rsid w:val="007F301C"/>
    <w:rsid w:val="007F4386"/>
    <w:rsid w:val="00803907"/>
    <w:rsid w:val="008060CC"/>
    <w:rsid w:val="0084688C"/>
    <w:rsid w:val="00850FD3"/>
    <w:rsid w:val="00883622"/>
    <w:rsid w:val="008931F9"/>
    <w:rsid w:val="00896EE2"/>
    <w:rsid w:val="008A4915"/>
    <w:rsid w:val="008E1C98"/>
    <w:rsid w:val="009213EA"/>
    <w:rsid w:val="00921C8A"/>
    <w:rsid w:val="009225D1"/>
    <w:rsid w:val="00923047"/>
    <w:rsid w:val="00927819"/>
    <w:rsid w:val="00931DF7"/>
    <w:rsid w:val="00934856"/>
    <w:rsid w:val="0093684B"/>
    <w:rsid w:val="009434FD"/>
    <w:rsid w:val="009473B5"/>
    <w:rsid w:val="00954138"/>
    <w:rsid w:val="0095478F"/>
    <w:rsid w:val="00970B1B"/>
    <w:rsid w:val="009B1899"/>
    <w:rsid w:val="009B5E1E"/>
    <w:rsid w:val="009E12D6"/>
    <w:rsid w:val="009F7203"/>
    <w:rsid w:val="00A17A12"/>
    <w:rsid w:val="00A32F2C"/>
    <w:rsid w:val="00A5466A"/>
    <w:rsid w:val="00A57D70"/>
    <w:rsid w:val="00A64ECF"/>
    <w:rsid w:val="00A74624"/>
    <w:rsid w:val="00AA0DCA"/>
    <w:rsid w:val="00AA2C81"/>
    <w:rsid w:val="00AA2D7D"/>
    <w:rsid w:val="00B44EAD"/>
    <w:rsid w:val="00B53710"/>
    <w:rsid w:val="00B654AF"/>
    <w:rsid w:val="00B70183"/>
    <w:rsid w:val="00B83370"/>
    <w:rsid w:val="00B90655"/>
    <w:rsid w:val="00BA18E9"/>
    <w:rsid w:val="00BA7C13"/>
    <w:rsid w:val="00BB77EE"/>
    <w:rsid w:val="00C23DE4"/>
    <w:rsid w:val="00C303C2"/>
    <w:rsid w:val="00C3545F"/>
    <w:rsid w:val="00C40195"/>
    <w:rsid w:val="00C4022D"/>
    <w:rsid w:val="00C41325"/>
    <w:rsid w:val="00C50142"/>
    <w:rsid w:val="00C5612D"/>
    <w:rsid w:val="00C578F8"/>
    <w:rsid w:val="00C6422D"/>
    <w:rsid w:val="00C75E7B"/>
    <w:rsid w:val="00C97B99"/>
    <w:rsid w:val="00CC1D82"/>
    <w:rsid w:val="00CC57E7"/>
    <w:rsid w:val="00CD607E"/>
    <w:rsid w:val="00CD720E"/>
    <w:rsid w:val="00CD7B96"/>
    <w:rsid w:val="00CE53F4"/>
    <w:rsid w:val="00CF2022"/>
    <w:rsid w:val="00D0786B"/>
    <w:rsid w:val="00D146DC"/>
    <w:rsid w:val="00D167A2"/>
    <w:rsid w:val="00D23973"/>
    <w:rsid w:val="00D31CAD"/>
    <w:rsid w:val="00D41B16"/>
    <w:rsid w:val="00D45B56"/>
    <w:rsid w:val="00D55458"/>
    <w:rsid w:val="00D5568D"/>
    <w:rsid w:val="00D87A86"/>
    <w:rsid w:val="00D92B16"/>
    <w:rsid w:val="00DA6B7C"/>
    <w:rsid w:val="00DC448A"/>
    <w:rsid w:val="00DD6C34"/>
    <w:rsid w:val="00DE505B"/>
    <w:rsid w:val="00E156A0"/>
    <w:rsid w:val="00E1718D"/>
    <w:rsid w:val="00E20B12"/>
    <w:rsid w:val="00E40DA1"/>
    <w:rsid w:val="00E61860"/>
    <w:rsid w:val="00E73245"/>
    <w:rsid w:val="00E81C06"/>
    <w:rsid w:val="00E86D6E"/>
    <w:rsid w:val="00EA0B28"/>
    <w:rsid w:val="00EA6281"/>
    <w:rsid w:val="00EB59B8"/>
    <w:rsid w:val="00EC5E39"/>
    <w:rsid w:val="00EE78AC"/>
    <w:rsid w:val="00EF7587"/>
    <w:rsid w:val="00F03792"/>
    <w:rsid w:val="00F20C64"/>
    <w:rsid w:val="00F304DF"/>
    <w:rsid w:val="00F31B13"/>
    <w:rsid w:val="00F513F5"/>
    <w:rsid w:val="00F65FDB"/>
    <w:rsid w:val="00F66F79"/>
    <w:rsid w:val="00F759DA"/>
    <w:rsid w:val="00FA015A"/>
    <w:rsid w:val="00FB06E4"/>
    <w:rsid w:val="00FE0F62"/>
    <w:rsid w:val="00FF11D9"/>
    <w:rsid w:val="00FF59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F6241"/>
  <w15:chartTrackingRefBased/>
  <w15:docId w15:val="{25FCAEFD-DEAE-421D-9B6F-C404875F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A49"/>
  </w:style>
  <w:style w:type="paragraph" w:styleId="Heading1">
    <w:name w:val="heading 1"/>
    <w:basedOn w:val="Normal"/>
    <w:next w:val="Normal"/>
    <w:link w:val="Heading1Char"/>
    <w:uiPriority w:val="9"/>
    <w:qFormat/>
    <w:rsid w:val="00F759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59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246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005C7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9D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759DA"/>
    <w:pPr>
      <w:ind w:left="720"/>
      <w:contextualSpacing/>
    </w:pPr>
  </w:style>
  <w:style w:type="paragraph" w:styleId="NormalWeb">
    <w:name w:val="Normal (Web)"/>
    <w:basedOn w:val="Normal"/>
    <w:uiPriority w:val="99"/>
    <w:unhideWhenUsed/>
    <w:rsid w:val="00F759DA"/>
    <w:rPr>
      <w:rFonts w:ascii="Times New Roman" w:hAnsi="Times New Roman" w:cs="Times New Roman"/>
      <w:sz w:val="24"/>
      <w:szCs w:val="24"/>
    </w:rPr>
  </w:style>
  <w:style w:type="character" w:customStyle="1" w:styleId="Heading2Char">
    <w:name w:val="Heading 2 Char"/>
    <w:basedOn w:val="DefaultParagraphFont"/>
    <w:link w:val="Heading2"/>
    <w:uiPriority w:val="9"/>
    <w:rsid w:val="00F759DA"/>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F037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03792"/>
  </w:style>
  <w:style w:type="character" w:customStyle="1" w:styleId="eop">
    <w:name w:val="eop"/>
    <w:basedOn w:val="DefaultParagraphFont"/>
    <w:rsid w:val="00F03792"/>
  </w:style>
  <w:style w:type="character" w:customStyle="1" w:styleId="Heading3Char">
    <w:name w:val="Heading 3 Char"/>
    <w:basedOn w:val="DefaultParagraphFont"/>
    <w:link w:val="Heading3"/>
    <w:uiPriority w:val="9"/>
    <w:rsid w:val="00524603"/>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934856"/>
    <w:rPr>
      <w:sz w:val="16"/>
      <w:szCs w:val="16"/>
    </w:rPr>
  </w:style>
  <w:style w:type="paragraph" w:styleId="CommentText">
    <w:name w:val="annotation text"/>
    <w:basedOn w:val="Normal"/>
    <w:link w:val="CommentTextChar"/>
    <w:uiPriority w:val="99"/>
    <w:unhideWhenUsed/>
    <w:rsid w:val="00934856"/>
    <w:pPr>
      <w:spacing w:line="240" w:lineRule="auto"/>
    </w:pPr>
    <w:rPr>
      <w:sz w:val="20"/>
      <w:szCs w:val="20"/>
    </w:rPr>
  </w:style>
  <w:style w:type="character" w:customStyle="1" w:styleId="CommentTextChar">
    <w:name w:val="Comment Text Char"/>
    <w:basedOn w:val="DefaultParagraphFont"/>
    <w:link w:val="CommentText"/>
    <w:uiPriority w:val="99"/>
    <w:rsid w:val="00934856"/>
    <w:rPr>
      <w:sz w:val="20"/>
      <w:szCs w:val="20"/>
    </w:rPr>
  </w:style>
  <w:style w:type="paragraph" w:styleId="CommentSubject">
    <w:name w:val="annotation subject"/>
    <w:basedOn w:val="CommentText"/>
    <w:next w:val="CommentText"/>
    <w:link w:val="CommentSubjectChar"/>
    <w:uiPriority w:val="99"/>
    <w:semiHidden/>
    <w:unhideWhenUsed/>
    <w:rsid w:val="00934856"/>
    <w:rPr>
      <w:b/>
      <w:bCs/>
    </w:rPr>
  </w:style>
  <w:style w:type="character" w:customStyle="1" w:styleId="CommentSubjectChar">
    <w:name w:val="Comment Subject Char"/>
    <w:basedOn w:val="CommentTextChar"/>
    <w:link w:val="CommentSubject"/>
    <w:uiPriority w:val="99"/>
    <w:semiHidden/>
    <w:rsid w:val="00934856"/>
    <w:rPr>
      <w:b/>
      <w:bCs/>
      <w:sz w:val="20"/>
      <w:szCs w:val="20"/>
    </w:rPr>
  </w:style>
  <w:style w:type="paragraph" w:styleId="BalloonText">
    <w:name w:val="Balloon Text"/>
    <w:basedOn w:val="Normal"/>
    <w:link w:val="BalloonTextChar"/>
    <w:uiPriority w:val="99"/>
    <w:semiHidden/>
    <w:unhideWhenUsed/>
    <w:rsid w:val="009348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856"/>
    <w:rPr>
      <w:rFonts w:ascii="Segoe UI" w:hAnsi="Segoe UI" w:cs="Segoe UI"/>
      <w:sz w:val="18"/>
      <w:szCs w:val="18"/>
    </w:rPr>
  </w:style>
  <w:style w:type="character" w:customStyle="1" w:styleId="Heading6Char">
    <w:name w:val="Heading 6 Char"/>
    <w:basedOn w:val="DefaultParagraphFont"/>
    <w:link w:val="Heading6"/>
    <w:uiPriority w:val="9"/>
    <w:semiHidden/>
    <w:rsid w:val="00005C7F"/>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431893"/>
    <w:rPr>
      <w:color w:val="0000FF"/>
      <w:u w:val="single"/>
    </w:rPr>
  </w:style>
  <w:style w:type="paragraph" w:styleId="Header">
    <w:name w:val="header"/>
    <w:basedOn w:val="Normal"/>
    <w:link w:val="HeaderChar"/>
    <w:uiPriority w:val="99"/>
    <w:unhideWhenUsed/>
    <w:rsid w:val="00206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6FA"/>
  </w:style>
  <w:style w:type="paragraph" w:styleId="Footer">
    <w:name w:val="footer"/>
    <w:basedOn w:val="Normal"/>
    <w:link w:val="FooterChar"/>
    <w:uiPriority w:val="99"/>
    <w:unhideWhenUsed/>
    <w:rsid w:val="00206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6FA"/>
  </w:style>
  <w:style w:type="paragraph" w:customStyle="1" w:styleId="NHSHeading1">
    <w:name w:val="NHS Heading 1"/>
    <w:basedOn w:val="Heading2"/>
    <w:link w:val="NHSHeading1Char"/>
    <w:qFormat/>
    <w:rsid w:val="002066FA"/>
    <w:rPr>
      <w:rFonts w:ascii="Arial" w:hAnsi="Arial" w:cs="Arial"/>
      <w:b/>
      <w:color w:val="000000" w:themeColor="text1"/>
      <w:sz w:val="32"/>
      <w:szCs w:val="32"/>
    </w:rPr>
  </w:style>
  <w:style w:type="paragraph" w:customStyle="1" w:styleId="NHS2Heading">
    <w:name w:val="NHS 2 Heading"/>
    <w:basedOn w:val="Heading3"/>
    <w:link w:val="NHS2HeadingChar"/>
    <w:qFormat/>
    <w:rsid w:val="00004F2E"/>
    <w:rPr>
      <w:rFonts w:ascii="Arial" w:hAnsi="Arial" w:cs="Arial"/>
      <w:b/>
      <w:color w:val="000000" w:themeColor="text1"/>
      <w:sz w:val="28"/>
      <w:szCs w:val="28"/>
    </w:rPr>
  </w:style>
  <w:style w:type="character" w:customStyle="1" w:styleId="NHSHeading1Char">
    <w:name w:val="NHS Heading 1 Char"/>
    <w:basedOn w:val="Heading2Char"/>
    <w:link w:val="NHSHeading1"/>
    <w:rsid w:val="002066FA"/>
    <w:rPr>
      <w:rFonts w:ascii="Arial" w:eastAsiaTheme="majorEastAsia" w:hAnsi="Arial" w:cs="Arial"/>
      <w:b/>
      <w:color w:val="000000" w:themeColor="text1"/>
      <w:sz w:val="32"/>
      <w:szCs w:val="32"/>
    </w:rPr>
  </w:style>
  <w:style w:type="paragraph" w:customStyle="1" w:styleId="NHS3heading">
    <w:name w:val="NHS 3 heading"/>
    <w:basedOn w:val="Heading3"/>
    <w:link w:val="NHS3headingChar"/>
    <w:qFormat/>
    <w:rsid w:val="00004F2E"/>
    <w:rPr>
      <w:rFonts w:ascii="Arial" w:hAnsi="Arial" w:cs="Arial"/>
      <w:b/>
      <w:color w:val="000000" w:themeColor="text1"/>
    </w:rPr>
  </w:style>
  <w:style w:type="character" w:customStyle="1" w:styleId="NHS2HeadingChar">
    <w:name w:val="NHS 2 Heading Char"/>
    <w:basedOn w:val="Heading2Char"/>
    <w:link w:val="NHS2Heading"/>
    <w:rsid w:val="00A64ECF"/>
    <w:rPr>
      <w:rFonts w:ascii="Arial" w:eastAsiaTheme="majorEastAsia" w:hAnsi="Arial" w:cs="Arial"/>
      <w:b/>
      <w:color w:val="000000" w:themeColor="text1"/>
      <w:sz w:val="28"/>
      <w:szCs w:val="28"/>
    </w:rPr>
  </w:style>
  <w:style w:type="paragraph" w:customStyle="1" w:styleId="NHSTitle">
    <w:name w:val="NHS Title"/>
    <w:basedOn w:val="Heading1"/>
    <w:link w:val="NHSTitleChar"/>
    <w:qFormat/>
    <w:rsid w:val="00D87A86"/>
    <w:rPr>
      <w:rFonts w:ascii="Arial" w:hAnsi="Arial" w:cs="Arial"/>
      <w:b/>
      <w:color w:val="005EB8"/>
      <w:sz w:val="40"/>
      <w:szCs w:val="40"/>
    </w:rPr>
  </w:style>
  <w:style w:type="character" w:customStyle="1" w:styleId="NHS3headingChar">
    <w:name w:val="NHS 3 heading Char"/>
    <w:basedOn w:val="Heading2Char"/>
    <w:link w:val="NHS3heading"/>
    <w:rsid w:val="00A64ECF"/>
    <w:rPr>
      <w:rFonts w:ascii="Arial" w:eastAsiaTheme="majorEastAsia" w:hAnsi="Arial" w:cs="Arial"/>
      <w:b/>
      <w:color w:val="000000" w:themeColor="text1"/>
      <w:sz w:val="24"/>
      <w:szCs w:val="24"/>
    </w:rPr>
  </w:style>
  <w:style w:type="paragraph" w:styleId="Revision">
    <w:name w:val="Revision"/>
    <w:hidden/>
    <w:uiPriority w:val="99"/>
    <w:semiHidden/>
    <w:rsid w:val="0018305B"/>
    <w:pPr>
      <w:spacing w:after="0" w:line="240" w:lineRule="auto"/>
    </w:pPr>
  </w:style>
  <w:style w:type="character" w:customStyle="1" w:styleId="NHSTitleChar">
    <w:name w:val="NHS Title Char"/>
    <w:basedOn w:val="Heading1Char"/>
    <w:link w:val="NHSTitle"/>
    <w:rsid w:val="00D87A86"/>
    <w:rPr>
      <w:rFonts w:ascii="Arial" w:eastAsiaTheme="majorEastAsia" w:hAnsi="Arial" w:cs="Arial"/>
      <w:b/>
      <w:color w:val="005EB8"/>
      <w:sz w:val="40"/>
      <w:szCs w:val="40"/>
    </w:rPr>
  </w:style>
  <w:style w:type="paragraph" w:customStyle="1" w:styleId="nhs1">
    <w:name w:val="nhs 1"/>
    <w:basedOn w:val="Heading1"/>
    <w:next w:val="Heading1"/>
    <w:qFormat/>
    <w:rsid w:val="000F7A49"/>
    <w:rPr>
      <w:rFonts w:ascii="Arial" w:hAnsi="Arial" w:cs="Arial"/>
      <w:b/>
      <w:bCs/>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edwayft.strategyandpartnerships@nhs.net"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0B78E4-40D1-414F-AABA-84CC1C930F97}">
  <we:reference id="cdbb5c38-15c9-4da0-8eab-5227ff292266" version="3.1.0.0" store="EXCatalog" storeType="EXCatalog"/>
  <we:alternateReferences>
    <we:reference id="WA104380449" version="3.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12502-49CD-4574-B886-9F3A51B70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Medway NHS Foundation Trust</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jones</dc:creator>
  <cp:keywords/>
  <dc:description/>
  <cp:lastModifiedBy>LEE, Nina (MEDWAY NHS FOUNDATION TRUST)</cp:lastModifiedBy>
  <cp:revision>3</cp:revision>
  <dcterms:created xsi:type="dcterms:W3CDTF">2024-06-25T20:21:00Z</dcterms:created>
  <dcterms:modified xsi:type="dcterms:W3CDTF">2024-06-25T20:35:00Z</dcterms:modified>
</cp:coreProperties>
</file>