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586" w:type="dxa"/>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113" w:type="dxa"/>
          <w:bottom w:w="113" w:type="dxa"/>
        </w:tblCellMar>
        <w:tblLook w:val="04A0" w:firstRow="1" w:lastRow="0" w:firstColumn="1" w:lastColumn="0" w:noHBand="0" w:noVBand="1"/>
      </w:tblPr>
      <w:tblGrid>
        <w:gridCol w:w="9586"/>
      </w:tblGrid>
      <w:tr w:rsidR="00EC5F48" w14:paraId="25E6D931" w14:textId="77777777" w:rsidTr="0074786D">
        <w:trPr>
          <w:trHeight w:val="1283"/>
        </w:trPr>
        <w:tc>
          <w:tcPr>
            <w:tcW w:w="9586" w:type="dxa"/>
            <w:shd w:val="clear" w:color="auto" w:fill="auto"/>
          </w:tcPr>
          <w:bookmarkStart w:id="0" w:name="_GoBack"/>
          <w:bookmarkEnd w:id="0"/>
          <w:p w14:paraId="576FF245" w14:textId="77777777" w:rsidR="00EC5F48" w:rsidRDefault="00BD5849" w:rsidP="00286DA6">
            <w:pPr>
              <w:spacing w:after="120"/>
              <w:jc w:val="center"/>
              <w:rPr>
                <w:rFonts w:ascii="Arial" w:hAnsi="Arial" w:cs="Arial"/>
                <w:b/>
                <w:bCs/>
                <w:sz w:val="24"/>
                <w:szCs w:val="24"/>
                <w:lang w:val="en-US"/>
              </w:rPr>
            </w:pPr>
            <w:sdt>
              <w:sdtPr>
                <w:rPr>
                  <w:rFonts w:ascii="Arial" w:hAnsi="Arial" w:cs="Arial"/>
                  <w:b/>
                  <w:bCs/>
                  <w:sz w:val="28"/>
                  <w:szCs w:val="28"/>
                  <w:lang w:val="en-US"/>
                </w:rPr>
                <w:id w:val="-796141281"/>
                <w:placeholder>
                  <w:docPart w:val="2D0E44D909B04A019016295CF7F7BF89"/>
                </w:placeholder>
              </w:sdtPr>
              <w:sdtEndPr>
                <w:rPr>
                  <w:sz w:val="24"/>
                  <w:szCs w:val="24"/>
                </w:rPr>
              </w:sdtEndPr>
              <w:sdtContent>
                <w:r w:rsidR="00EC5F48">
                  <w:rPr>
                    <w:rFonts w:ascii="Arial" w:hAnsi="Arial" w:cs="Arial"/>
                    <w:b/>
                    <w:bCs/>
                    <w:sz w:val="28"/>
                    <w:szCs w:val="28"/>
                    <w:lang w:val="en-US"/>
                  </w:rPr>
                  <w:t xml:space="preserve">Minutes of </w:t>
                </w:r>
                <w:r w:rsidR="00B47F23">
                  <w:rPr>
                    <w:rFonts w:ascii="Arial" w:hAnsi="Arial" w:cs="Arial"/>
                    <w:b/>
                    <w:bCs/>
                    <w:sz w:val="28"/>
                    <w:szCs w:val="28"/>
                    <w:lang w:val="en-US"/>
                  </w:rPr>
                  <w:t xml:space="preserve">the </w:t>
                </w:r>
                <w:r w:rsidR="00017082">
                  <w:rPr>
                    <w:rFonts w:ascii="Arial" w:hAnsi="Arial" w:cs="Arial"/>
                    <w:b/>
                    <w:bCs/>
                    <w:sz w:val="28"/>
                    <w:szCs w:val="28"/>
                    <w:lang w:val="en-US"/>
                  </w:rPr>
                  <w:t xml:space="preserve">Public </w:t>
                </w:r>
                <w:r w:rsidR="00B47F23">
                  <w:rPr>
                    <w:rFonts w:ascii="Arial" w:hAnsi="Arial" w:cs="Arial"/>
                    <w:b/>
                    <w:bCs/>
                    <w:sz w:val="28"/>
                    <w:szCs w:val="28"/>
                    <w:lang w:val="en-US"/>
                  </w:rPr>
                  <w:t>Council of Governors</w:t>
                </w:r>
              </w:sdtContent>
            </w:sdt>
          </w:p>
          <w:p w14:paraId="7CAE2E15" w14:textId="38AAE0B8" w:rsidR="00EC5F48" w:rsidRDefault="00453689" w:rsidP="008A32E2">
            <w:pPr>
              <w:spacing w:after="120"/>
              <w:jc w:val="center"/>
              <w:rPr>
                <w:rFonts w:ascii="Arial" w:hAnsi="Arial" w:cs="Arial"/>
                <w:b/>
                <w:bCs/>
                <w:sz w:val="24"/>
                <w:szCs w:val="24"/>
                <w:lang w:val="en-US"/>
              </w:rPr>
            </w:pPr>
            <w:r>
              <w:rPr>
                <w:rFonts w:ascii="Arial" w:hAnsi="Arial" w:cs="Arial"/>
                <w:b/>
                <w:bCs/>
                <w:sz w:val="24"/>
                <w:szCs w:val="24"/>
                <w:lang w:val="en-US"/>
              </w:rPr>
              <w:t xml:space="preserve">Wednesday, 14 August 2024 at </w:t>
            </w:r>
            <w:r w:rsidR="00A41332">
              <w:rPr>
                <w:rFonts w:ascii="Arial" w:hAnsi="Arial" w:cs="Arial"/>
                <w:b/>
                <w:bCs/>
                <w:sz w:val="24"/>
                <w:szCs w:val="24"/>
                <w:lang w:val="en-US"/>
              </w:rPr>
              <w:t>16:</w:t>
            </w:r>
            <w:r w:rsidR="00783447">
              <w:rPr>
                <w:rFonts w:ascii="Arial" w:hAnsi="Arial" w:cs="Arial"/>
                <w:b/>
                <w:bCs/>
                <w:sz w:val="24"/>
                <w:szCs w:val="24"/>
                <w:lang w:val="en-US"/>
              </w:rPr>
              <w:t>3</w:t>
            </w:r>
            <w:r w:rsidR="00A41332">
              <w:rPr>
                <w:rFonts w:ascii="Arial" w:hAnsi="Arial" w:cs="Arial"/>
                <w:b/>
                <w:bCs/>
                <w:sz w:val="24"/>
                <w:szCs w:val="24"/>
                <w:lang w:val="en-US"/>
              </w:rPr>
              <w:t>0 – 1</w:t>
            </w:r>
            <w:r>
              <w:rPr>
                <w:rFonts w:ascii="Arial" w:hAnsi="Arial" w:cs="Arial"/>
                <w:b/>
                <w:bCs/>
                <w:sz w:val="24"/>
                <w:szCs w:val="24"/>
                <w:lang w:val="en-US"/>
              </w:rPr>
              <w:t>8:00</w:t>
            </w:r>
          </w:p>
          <w:p w14:paraId="412AE6D9" w14:textId="403891BD" w:rsidR="00B47F23" w:rsidRDefault="00B47F23" w:rsidP="008A32E2">
            <w:pPr>
              <w:spacing w:after="120"/>
              <w:jc w:val="center"/>
              <w:rPr>
                <w:rFonts w:ascii="Arial" w:hAnsi="Arial" w:cs="Arial"/>
                <w:b/>
                <w:bCs/>
                <w:sz w:val="24"/>
                <w:szCs w:val="24"/>
                <w:lang w:val="en-US"/>
              </w:rPr>
            </w:pPr>
            <w:r>
              <w:rPr>
                <w:rFonts w:ascii="Arial" w:hAnsi="Arial" w:cs="Arial"/>
                <w:b/>
                <w:bCs/>
                <w:sz w:val="24"/>
                <w:szCs w:val="24"/>
                <w:lang w:val="en-US"/>
              </w:rPr>
              <w:t>Medway Campus, Canterbury Christ Church University</w:t>
            </w:r>
            <w:r w:rsidR="00453689">
              <w:rPr>
                <w:rFonts w:ascii="Arial" w:hAnsi="Arial" w:cs="Arial"/>
                <w:b/>
                <w:bCs/>
                <w:sz w:val="24"/>
                <w:szCs w:val="24"/>
                <w:lang w:val="en-US"/>
              </w:rPr>
              <w:t>,</w:t>
            </w:r>
            <w:r>
              <w:rPr>
                <w:rFonts w:ascii="Arial" w:hAnsi="Arial" w:cs="Arial"/>
                <w:b/>
                <w:bCs/>
                <w:sz w:val="24"/>
                <w:szCs w:val="24"/>
                <w:lang w:val="en-US"/>
              </w:rPr>
              <w:t xml:space="preserve"> Room RWg15</w:t>
            </w:r>
          </w:p>
        </w:tc>
      </w:tr>
    </w:tbl>
    <w:p w14:paraId="2426F5C8" w14:textId="77777777" w:rsidR="00EC5F48" w:rsidRDefault="00EC5F48" w:rsidP="00B42EA2">
      <w:pPr>
        <w:pBdr>
          <w:top w:val="nil"/>
          <w:left w:val="nil"/>
          <w:bottom w:val="nil"/>
          <w:right w:val="nil"/>
          <w:between w:val="nil"/>
          <w:bar w:val="nil"/>
        </w:pBdr>
        <w:spacing w:after="0" w:line="120" w:lineRule="auto"/>
        <w:rPr>
          <w:rFonts w:ascii="Arial" w:eastAsia="Arial Unicode MS" w:hAnsi="Arial" w:cs="Arial"/>
          <w:b/>
          <w:bCs/>
          <w:sz w:val="24"/>
          <w:szCs w:val="24"/>
          <w:u w:color="000000"/>
          <w:bdr w:val="nil"/>
          <w:lang w:val="en-US" w:eastAsia="en-GB"/>
        </w:rPr>
      </w:pPr>
    </w:p>
    <w:tbl>
      <w:tblPr>
        <w:tblStyle w:val="TableGrid"/>
        <w:tblW w:w="0" w:type="auto"/>
        <w:tblInd w:w="142"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57" w:type="dxa"/>
          <w:bottom w:w="57" w:type="dxa"/>
        </w:tblCellMar>
        <w:tblLook w:val="04A0" w:firstRow="1" w:lastRow="0" w:firstColumn="1" w:lastColumn="0" w:noHBand="0" w:noVBand="1"/>
      </w:tblPr>
      <w:tblGrid>
        <w:gridCol w:w="1381"/>
        <w:gridCol w:w="2725"/>
        <w:gridCol w:w="5447"/>
      </w:tblGrid>
      <w:tr w:rsidR="0074786D" w:rsidRPr="0055031B" w14:paraId="4F453EE5" w14:textId="77777777" w:rsidTr="008F3BA0">
        <w:tc>
          <w:tcPr>
            <w:tcW w:w="1381" w:type="dxa"/>
            <w:tcBorders>
              <w:bottom w:val="single" w:sz="4" w:space="0" w:color="00B0F0"/>
            </w:tcBorders>
          </w:tcPr>
          <w:p w14:paraId="6F6DF75A"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bottom w:val="single" w:sz="4" w:space="0" w:color="00B0F0"/>
            </w:tcBorders>
          </w:tcPr>
          <w:p w14:paraId="68B73CFE" w14:textId="77777777" w:rsidR="0074786D" w:rsidRPr="0055031B" w:rsidRDefault="0074786D" w:rsidP="008F3BA0">
            <w:pPr>
              <w:pBdr>
                <w:top w:val="nil"/>
                <w:left w:val="nil"/>
                <w:bottom w:val="nil"/>
                <w:right w:val="nil"/>
                <w:between w:val="nil"/>
                <w:bar w:val="nil"/>
              </w:pBdr>
              <w:ind w:left="41"/>
              <w:rPr>
                <w:rFonts w:ascii="Arial" w:eastAsia="Arial Unicode MS" w:hAnsi="Arial" w:cs="Arial"/>
                <w:b/>
                <w:bdr w:val="nil"/>
                <w:lang w:val="en-US"/>
              </w:rPr>
            </w:pPr>
            <w:r w:rsidRPr="0055031B">
              <w:rPr>
                <w:rFonts w:ascii="Arial" w:eastAsia="Arial Unicode MS" w:hAnsi="Arial" w:cs="Arial"/>
                <w:b/>
                <w:bdr w:val="nil"/>
                <w:lang w:val="en-US"/>
              </w:rPr>
              <w:t>Name:</w:t>
            </w:r>
          </w:p>
        </w:tc>
        <w:tc>
          <w:tcPr>
            <w:tcW w:w="5447" w:type="dxa"/>
            <w:tcBorders>
              <w:bottom w:val="single" w:sz="4" w:space="0" w:color="00B0F0"/>
            </w:tcBorders>
          </w:tcPr>
          <w:p w14:paraId="58ABBB82" w14:textId="77777777" w:rsidR="0074786D" w:rsidRPr="0055031B" w:rsidRDefault="0074786D" w:rsidP="008F3BA0">
            <w:pPr>
              <w:pBdr>
                <w:top w:val="nil"/>
                <w:left w:val="nil"/>
                <w:bottom w:val="nil"/>
                <w:right w:val="nil"/>
                <w:between w:val="nil"/>
                <w:bar w:val="nil"/>
              </w:pBdr>
              <w:ind w:left="41"/>
              <w:rPr>
                <w:rFonts w:ascii="Arial" w:eastAsia="Arial Unicode MS" w:hAnsi="Arial" w:cs="Arial"/>
                <w:b/>
                <w:bdr w:val="nil"/>
                <w:lang w:val="en-US"/>
              </w:rPr>
            </w:pPr>
            <w:r w:rsidRPr="0055031B">
              <w:rPr>
                <w:rFonts w:ascii="Arial" w:eastAsia="Arial Unicode MS" w:hAnsi="Arial" w:cs="Arial"/>
                <w:b/>
                <w:bdr w:val="nil"/>
                <w:lang w:val="en-US"/>
              </w:rPr>
              <w:t>Job Title:</w:t>
            </w:r>
          </w:p>
        </w:tc>
      </w:tr>
      <w:tr w:rsidR="0074786D" w:rsidRPr="0055031B" w14:paraId="2058F7A7"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2F766C34" w14:textId="5EB2D2ED" w:rsidR="0074786D" w:rsidRPr="0055031B" w:rsidRDefault="00783447" w:rsidP="008F3BA0">
            <w:pPr>
              <w:pBdr>
                <w:top w:val="nil"/>
                <w:left w:val="nil"/>
                <w:bottom w:val="nil"/>
                <w:right w:val="nil"/>
                <w:between w:val="nil"/>
                <w:bar w:val="nil"/>
              </w:pBdr>
              <w:rPr>
                <w:rFonts w:ascii="Arial" w:eastAsia="Arial Unicode MS" w:hAnsi="Arial" w:cs="Arial"/>
                <w:bdr w:val="nil"/>
                <w:lang w:val="en-US"/>
              </w:rPr>
            </w:pPr>
            <w:r w:rsidRPr="0055031B">
              <w:rPr>
                <w:rFonts w:ascii="Arial" w:eastAsia="Arial Unicode MS" w:hAnsi="Arial" w:cs="Arial"/>
                <w:b/>
                <w:bdr w:val="nil"/>
                <w:lang w:val="en-US"/>
              </w:rPr>
              <w:t>Members:</w:t>
            </w:r>
          </w:p>
        </w:tc>
        <w:tc>
          <w:tcPr>
            <w:tcW w:w="2725" w:type="dxa"/>
            <w:tcBorders>
              <w:top w:val="single" w:sz="4" w:space="0" w:color="00B0F0"/>
              <w:left w:val="single" w:sz="4" w:space="0" w:color="00B0F0"/>
              <w:bottom w:val="single" w:sz="4" w:space="0" w:color="00B0F0"/>
              <w:right w:val="single" w:sz="4" w:space="0" w:color="00B0F0"/>
            </w:tcBorders>
          </w:tcPr>
          <w:p w14:paraId="6D21CA40"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Anan Shetty</w:t>
            </w:r>
          </w:p>
        </w:tc>
        <w:tc>
          <w:tcPr>
            <w:tcW w:w="5447" w:type="dxa"/>
            <w:tcBorders>
              <w:top w:val="single" w:sz="4" w:space="0" w:color="00B0F0"/>
              <w:left w:val="single" w:sz="4" w:space="0" w:color="00B0F0"/>
              <w:bottom w:val="single" w:sz="4" w:space="0" w:color="00B0F0"/>
              <w:right w:val="single" w:sz="4" w:space="0" w:color="00B0F0"/>
            </w:tcBorders>
          </w:tcPr>
          <w:p w14:paraId="4458DE67"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Medway Governor</w:t>
            </w:r>
          </w:p>
        </w:tc>
      </w:tr>
      <w:tr w:rsidR="0074786D" w:rsidRPr="0055031B" w14:paraId="70D16AE8"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10217A2B"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F587572"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Angela Harrison</w:t>
            </w:r>
          </w:p>
        </w:tc>
        <w:tc>
          <w:tcPr>
            <w:tcW w:w="5447" w:type="dxa"/>
            <w:tcBorders>
              <w:top w:val="single" w:sz="4" w:space="0" w:color="00B0F0"/>
              <w:left w:val="single" w:sz="4" w:space="0" w:color="00B0F0"/>
              <w:bottom w:val="single" w:sz="4" w:space="0" w:color="00B0F0"/>
              <w:right w:val="single" w:sz="4" w:space="0" w:color="00B0F0"/>
            </w:tcBorders>
          </w:tcPr>
          <w:p w14:paraId="2F9E8E9A"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Partner Governor</w:t>
            </w:r>
          </w:p>
        </w:tc>
      </w:tr>
      <w:tr w:rsidR="0074786D" w:rsidRPr="0055031B" w14:paraId="00FC4A13"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2CFF32A1"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5461724"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Anna Krzyzanowska</w:t>
            </w:r>
          </w:p>
        </w:tc>
        <w:tc>
          <w:tcPr>
            <w:tcW w:w="5447" w:type="dxa"/>
            <w:tcBorders>
              <w:top w:val="single" w:sz="4" w:space="0" w:color="00B0F0"/>
              <w:left w:val="single" w:sz="4" w:space="0" w:color="00B0F0"/>
              <w:bottom w:val="single" w:sz="4" w:space="0" w:color="00B0F0"/>
              <w:right w:val="single" w:sz="4" w:space="0" w:color="00B0F0"/>
            </w:tcBorders>
          </w:tcPr>
          <w:p w14:paraId="7CF292F2"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Medway Governor </w:t>
            </w:r>
          </w:p>
        </w:tc>
      </w:tr>
      <w:tr w:rsidR="0074786D" w:rsidRPr="0055031B" w14:paraId="28F675C3"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6FD6528B"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C2992A3"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Carol O’Meara</w:t>
            </w:r>
          </w:p>
        </w:tc>
        <w:tc>
          <w:tcPr>
            <w:tcW w:w="5447" w:type="dxa"/>
            <w:tcBorders>
              <w:top w:val="single" w:sz="4" w:space="0" w:color="00B0F0"/>
              <w:left w:val="single" w:sz="4" w:space="0" w:color="00B0F0"/>
              <w:bottom w:val="single" w:sz="4" w:space="0" w:color="00B0F0"/>
              <w:right w:val="single" w:sz="4" w:space="0" w:color="00B0F0"/>
            </w:tcBorders>
          </w:tcPr>
          <w:p w14:paraId="31EB3FAC" w14:textId="2ADD2710"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Medway Governor </w:t>
            </w:r>
            <w:r w:rsidR="007715D1" w:rsidRPr="0055031B">
              <w:rPr>
                <w:rFonts w:ascii="Arial" w:hAnsi="Arial" w:cs="Arial"/>
              </w:rPr>
              <w:t>(left at 17:20)</w:t>
            </w:r>
          </w:p>
        </w:tc>
      </w:tr>
      <w:tr w:rsidR="0074786D" w:rsidRPr="0055031B" w14:paraId="64421BF7"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171E43F"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94E2A57"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Hari Aggarwal</w:t>
            </w:r>
          </w:p>
        </w:tc>
        <w:tc>
          <w:tcPr>
            <w:tcW w:w="5447" w:type="dxa"/>
            <w:tcBorders>
              <w:top w:val="single" w:sz="4" w:space="0" w:color="00B0F0"/>
              <w:left w:val="single" w:sz="4" w:space="0" w:color="00B0F0"/>
              <w:bottom w:val="single" w:sz="4" w:space="0" w:color="00B0F0"/>
              <w:right w:val="single" w:sz="4" w:space="0" w:color="00B0F0"/>
            </w:tcBorders>
          </w:tcPr>
          <w:p w14:paraId="56BB2332"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Medway Governor</w:t>
            </w:r>
          </w:p>
        </w:tc>
      </w:tr>
      <w:tr w:rsidR="0074786D" w:rsidRPr="0055031B" w14:paraId="019D805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737B4A9"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F1AA0BF"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Helen Belcher</w:t>
            </w:r>
          </w:p>
        </w:tc>
        <w:tc>
          <w:tcPr>
            <w:tcW w:w="5447" w:type="dxa"/>
            <w:tcBorders>
              <w:top w:val="single" w:sz="4" w:space="0" w:color="00B0F0"/>
              <w:left w:val="single" w:sz="4" w:space="0" w:color="00B0F0"/>
              <w:bottom w:val="single" w:sz="4" w:space="0" w:color="00B0F0"/>
              <w:right w:val="single" w:sz="4" w:space="0" w:color="00B0F0"/>
            </w:tcBorders>
          </w:tcPr>
          <w:p w14:paraId="0B9581B4"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Partner Governor</w:t>
            </w:r>
          </w:p>
        </w:tc>
      </w:tr>
      <w:tr w:rsidR="0074786D" w:rsidRPr="0055031B" w14:paraId="07189344"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1251CBBF"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7022A10"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Jignesh Patel</w:t>
            </w:r>
          </w:p>
        </w:tc>
        <w:tc>
          <w:tcPr>
            <w:tcW w:w="5447" w:type="dxa"/>
            <w:tcBorders>
              <w:top w:val="single" w:sz="4" w:space="0" w:color="00B0F0"/>
              <w:left w:val="single" w:sz="4" w:space="0" w:color="00B0F0"/>
              <w:bottom w:val="single" w:sz="4" w:space="0" w:color="00B0F0"/>
              <w:right w:val="single" w:sz="4" w:space="0" w:color="00B0F0"/>
            </w:tcBorders>
          </w:tcPr>
          <w:p w14:paraId="59149EAF"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Swale Governor</w:t>
            </w:r>
          </w:p>
        </w:tc>
      </w:tr>
      <w:tr w:rsidR="0074786D" w:rsidRPr="0055031B" w14:paraId="052B528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4D65C90"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EA9D761"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John Wright</w:t>
            </w:r>
          </w:p>
        </w:tc>
        <w:tc>
          <w:tcPr>
            <w:tcW w:w="5447" w:type="dxa"/>
            <w:tcBorders>
              <w:top w:val="single" w:sz="4" w:space="0" w:color="00B0F0"/>
              <w:left w:val="single" w:sz="4" w:space="0" w:color="00B0F0"/>
              <w:bottom w:val="single" w:sz="4" w:space="0" w:color="00B0F0"/>
              <w:right w:val="single" w:sz="4" w:space="0" w:color="00B0F0"/>
            </w:tcBorders>
          </w:tcPr>
          <w:p w14:paraId="14B880A1"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Partner Governor</w:t>
            </w:r>
          </w:p>
        </w:tc>
      </w:tr>
      <w:tr w:rsidR="0074786D" w:rsidRPr="0055031B" w14:paraId="6BEC4056"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6A0A5EDB"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AE5F8E3"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Joy Onuoha</w:t>
            </w:r>
          </w:p>
        </w:tc>
        <w:tc>
          <w:tcPr>
            <w:tcW w:w="5447" w:type="dxa"/>
            <w:tcBorders>
              <w:top w:val="single" w:sz="4" w:space="0" w:color="00B0F0"/>
              <w:left w:val="single" w:sz="4" w:space="0" w:color="00B0F0"/>
              <w:bottom w:val="single" w:sz="4" w:space="0" w:color="00B0F0"/>
              <w:right w:val="single" w:sz="4" w:space="0" w:color="00B0F0"/>
            </w:tcBorders>
          </w:tcPr>
          <w:p w14:paraId="5389E392"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Staff Governor </w:t>
            </w:r>
          </w:p>
        </w:tc>
      </w:tr>
      <w:tr w:rsidR="0074786D" w:rsidRPr="0055031B" w14:paraId="7663567E"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616D1D73"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20FA882"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Karen Fegan</w:t>
            </w:r>
          </w:p>
        </w:tc>
        <w:tc>
          <w:tcPr>
            <w:tcW w:w="5447" w:type="dxa"/>
            <w:tcBorders>
              <w:top w:val="single" w:sz="4" w:space="0" w:color="00B0F0"/>
              <w:left w:val="single" w:sz="4" w:space="0" w:color="00B0F0"/>
              <w:bottom w:val="single" w:sz="4" w:space="0" w:color="00B0F0"/>
              <w:right w:val="single" w:sz="4" w:space="0" w:color="00B0F0"/>
            </w:tcBorders>
          </w:tcPr>
          <w:p w14:paraId="1DC05400"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Staff Governor</w:t>
            </w:r>
          </w:p>
        </w:tc>
      </w:tr>
      <w:tr w:rsidR="0074786D" w:rsidRPr="0055031B" w14:paraId="123188BC"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18401C4B"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E8A32F9"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Matthew Taiano</w:t>
            </w:r>
          </w:p>
        </w:tc>
        <w:tc>
          <w:tcPr>
            <w:tcW w:w="5447" w:type="dxa"/>
            <w:tcBorders>
              <w:top w:val="single" w:sz="4" w:space="0" w:color="00B0F0"/>
              <w:left w:val="single" w:sz="4" w:space="0" w:color="00B0F0"/>
              <w:bottom w:val="single" w:sz="4" w:space="0" w:color="00B0F0"/>
              <w:right w:val="single" w:sz="4" w:space="0" w:color="00B0F0"/>
            </w:tcBorders>
          </w:tcPr>
          <w:p w14:paraId="46D27078"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Staff Governor </w:t>
            </w:r>
          </w:p>
        </w:tc>
      </w:tr>
      <w:tr w:rsidR="007715D1" w:rsidRPr="0055031B" w14:paraId="66340B14"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1CEC833B" w14:textId="77777777" w:rsidR="007715D1" w:rsidRPr="0055031B" w:rsidRDefault="007715D1"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38732548" w14:textId="77777777" w:rsidR="007715D1" w:rsidRPr="0055031B" w:rsidRDefault="007715D1"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Rebecca Bellars</w:t>
            </w:r>
          </w:p>
        </w:tc>
        <w:tc>
          <w:tcPr>
            <w:tcW w:w="5447" w:type="dxa"/>
            <w:tcBorders>
              <w:top w:val="single" w:sz="4" w:space="0" w:color="00B0F0"/>
              <w:left w:val="single" w:sz="4" w:space="0" w:color="00B0F0"/>
              <w:bottom w:val="single" w:sz="4" w:space="0" w:color="00B0F0"/>
              <w:right w:val="single" w:sz="4" w:space="0" w:color="00B0F0"/>
            </w:tcBorders>
          </w:tcPr>
          <w:p w14:paraId="346A1F00" w14:textId="77777777" w:rsidR="007715D1" w:rsidRPr="0055031B" w:rsidRDefault="007715D1" w:rsidP="008A3093">
            <w:pPr>
              <w:pBdr>
                <w:top w:val="nil"/>
                <w:left w:val="nil"/>
                <w:bottom w:val="nil"/>
                <w:right w:val="nil"/>
                <w:between w:val="nil"/>
                <w:bar w:val="nil"/>
              </w:pBdr>
              <w:rPr>
                <w:rFonts w:ascii="Arial" w:hAnsi="Arial" w:cs="Arial"/>
              </w:rPr>
            </w:pPr>
            <w:r w:rsidRPr="0055031B">
              <w:rPr>
                <w:rFonts w:ascii="Arial" w:hAnsi="Arial" w:cs="Arial"/>
              </w:rPr>
              <w:t>Rest of England and Wales Governor (left at 17:15)</w:t>
            </w:r>
          </w:p>
        </w:tc>
      </w:tr>
      <w:tr w:rsidR="0074786D" w:rsidRPr="0055031B" w14:paraId="2C53D657"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653780A6"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D4F46E2"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 xml:space="preserve">Stephen Worth </w:t>
            </w:r>
          </w:p>
        </w:tc>
        <w:tc>
          <w:tcPr>
            <w:tcW w:w="5447" w:type="dxa"/>
            <w:tcBorders>
              <w:top w:val="single" w:sz="4" w:space="0" w:color="00B0F0"/>
              <w:left w:val="single" w:sz="4" w:space="0" w:color="00B0F0"/>
              <w:bottom w:val="single" w:sz="4" w:space="0" w:color="00B0F0"/>
              <w:right w:val="single" w:sz="4" w:space="0" w:color="00B0F0"/>
            </w:tcBorders>
          </w:tcPr>
          <w:p w14:paraId="055F1922"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Medway Governor</w:t>
            </w:r>
          </w:p>
        </w:tc>
      </w:tr>
      <w:tr w:rsidR="0074786D" w:rsidRPr="0055031B" w14:paraId="54CE601E"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275288CB"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456AEA3"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Susan Plummer</w:t>
            </w:r>
          </w:p>
        </w:tc>
        <w:tc>
          <w:tcPr>
            <w:tcW w:w="5447" w:type="dxa"/>
            <w:tcBorders>
              <w:top w:val="single" w:sz="4" w:space="0" w:color="00B0F0"/>
              <w:left w:val="single" w:sz="4" w:space="0" w:color="00B0F0"/>
              <w:bottom w:val="single" w:sz="4" w:space="0" w:color="00B0F0"/>
              <w:right w:val="single" w:sz="4" w:space="0" w:color="00B0F0"/>
            </w:tcBorders>
          </w:tcPr>
          <w:p w14:paraId="2C76635B"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Partner Governor</w:t>
            </w:r>
          </w:p>
        </w:tc>
      </w:tr>
      <w:tr w:rsidR="0074786D" w:rsidRPr="0055031B" w14:paraId="17645E0F"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0C4A325F"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57B2754"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Tess Fenn</w:t>
            </w:r>
          </w:p>
        </w:tc>
        <w:tc>
          <w:tcPr>
            <w:tcW w:w="5447" w:type="dxa"/>
            <w:tcBorders>
              <w:top w:val="single" w:sz="4" w:space="0" w:color="00B0F0"/>
              <w:left w:val="single" w:sz="4" w:space="0" w:color="00B0F0"/>
              <w:bottom w:val="single" w:sz="4" w:space="0" w:color="00B0F0"/>
              <w:right w:val="single" w:sz="4" w:space="0" w:color="00B0F0"/>
            </w:tcBorders>
          </w:tcPr>
          <w:p w14:paraId="30A07990"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Swale Governor</w:t>
            </w:r>
          </w:p>
        </w:tc>
      </w:tr>
      <w:tr w:rsidR="0074786D" w:rsidRPr="0055031B" w14:paraId="7AD4C8E8"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007929A3"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33F10EE"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William Ruscoe</w:t>
            </w:r>
          </w:p>
        </w:tc>
        <w:tc>
          <w:tcPr>
            <w:tcW w:w="5447" w:type="dxa"/>
            <w:tcBorders>
              <w:top w:val="single" w:sz="4" w:space="0" w:color="00B0F0"/>
              <w:left w:val="single" w:sz="4" w:space="0" w:color="00B0F0"/>
              <w:bottom w:val="single" w:sz="4" w:space="0" w:color="00B0F0"/>
              <w:right w:val="single" w:sz="4" w:space="0" w:color="00B0F0"/>
            </w:tcBorders>
          </w:tcPr>
          <w:p w14:paraId="65795593"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 xml:space="preserve">Medway Governor </w:t>
            </w:r>
          </w:p>
        </w:tc>
      </w:tr>
      <w:tr w:rsidR="0074786D" w:rsidRPr="0055031B" w14:paraId="751F1F0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02C6AAF"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305A5E6"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Yushreen Vadamootoo</w:t>
            </w:r>
          </w:p>
        </w:tc>
        <w:tc>
          <w:tcPr>
            <w:tcW w:w="5447" w:type="dxa"/>
            <w:tcBorders>
              <w:top w:val="single" w:sz="4" w:space="0" w:color="00B0F0"/>
              <w:left w:val="single" w:sz="4" w:space="0" w:color="00B0F0"/>
              <w:bottom w:val="single" w:sz="4" w:space="0" w:color="00B0F0"/>
              <w:right w:val="single" w:sz="4" w:space="0" w:color="00B0F0"/>
            </w:tcBorders>
          </w:tcPr>
          <w:p w14:paraId="1ABA38BB"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Staff Governor</w:t>
            </w:r>
          </w:p>
        </w:tc>
      </w:tr>
      <w:tr w:rsidR="0074786D" w:rsidRPr="0055031B" w14:paraId="2EABE194"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5F6E347"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r w:rsidRPr="0055031B">
              <w:rPr>
                <w:rFonts w:ascii="Arial" w:eastAsia="Arial Unicode MS" w:hAnsi="Arial" w:cs="Arial"/>
                <w:b/>
                <w:bdr w:val="nil"/>
                <w:lang w:val="en-US"/>
              </w:rPr>
              <w:t>Attendees:</w:t>
            </w:r>
          </w:p>
        </w:tc>
        <w:tc>
          <w:tcPr>
            <w:tcW w:w="2725" w:type="dxa"/>
            <w:tcBorders>
              <w:top w:val="single" w:sz="4" w:space="0" w:color="00B0F0"/>
              <w:left w:val="single" w:sz="4" w:space="0" w:color="00B0F0"/>
              <w:bottom w:val="single" w:sz="4" w:space="0" w:color="00B0F0"/>
              <w:right w:val="single" w:sz="4" w:space="0" w:color="00B0F0"/>
            </w:tcBorders>
          </w:tcPr>
          <w:p w14:paraId="2B7A056B"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Alana Marie Almond</w:t>
            </w:r>
          </w:p>
        </w:tc>
        <w:tc>
          <w:tcPr>
            <w:tcW w:w="5447" w:type="dxa"/>
            <w:tcBorders>
              <w:top w:val="single" w:sz="4" w:space="0" w:color="00B0F0"/>
              <w:left w:val="single" w:sz="4" w:space="0" w:color="00B0F0"/>
              <w:bottom w:val="single" w:sz="4" w:space="0" w:color="00B0F0"/>
              <w:right w:val="single" w:sz="4" w:space="0" w:color="00B0F0"/>
            </w:tcBorders>
          </w:tcPr>
          <w:p w14:paraId="032E9F8F"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Deputy Company Secretary (Minutes)</w:t>
            </w:r>
          </w:p>
        </w:tc>
      </w:tr>
      <w:tr w:rsidR="0074786D" w:rsidRPr="0055031B" w14:paraId="333D88F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78F06A9"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4FF51A4" w14:textId="5F73483A"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Annyes Laheurte</w:t>
            </w:r>
          </w:p>
        </w:tc>
        <w:tc>
          <w:tcPr>
            <w:tcW w:w="5447" w:type="dxa"/>
            <w:tcBorders>
              <w:top w:val="single" w:sz="4" w:space="0" w:color="00B0F0"/>
              <w:left w:val="single" w:sz="4" w:space="0" w:color="00B0F0"/>
              <w:bottom w:val="single" w:sz="4" w:space="0" w:color="00B0F0"/>
              <w:right w:val="single" w:sz="4" w:space="0" w:color="00B0F0"/>
            </w:tcBorders>
          </w:tcPr>
          <w:p w14:paraId="61EBEF05" w14:textId="2DA9937F"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Non-Executive Director</w:t>
            </w:r>
          </w:p>
        </w:tc>
      </w:tr>
      <w:tr w:rsidR="00453689" w:rsidRPr="0055031B" w14:paraId="31D1BB37"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2327A67E" w14:textId="77777777" w:rsidR="00453689" w:rsidRPr="0055031B" w:rsidRDefault="00453689"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32AF9CD" w14:textId="73C8C1D3"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Gary Lupton</w:t>
            </w:r>
          </w:p>
        </w:tc>
        <w:tc>
          <w:tcPr>
            <w:tcW w:w="5447" w:type="dxa"/>
            <w:tcBorders>
              <w:top w:val="single" w:sz="4" w:space="0" w:color="00B0F0"/>
              <w:left w:val="single" w:sz="4" w:space="0" w:color="00B0F0"/>
              <w:bottom w:val="single" w:sz="4" w:space="0" w:color="00B0F0"/>
              <w:right w:val="single" w:sz="4" w:space="0" w:color="00B0F0"/>
            </w:tcBorders>
          </w:tcPr>
          <w:p w14:paraId="62BE18FE" w14:textId="6747D8EE"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Non-Executive Director</w:t>
            </w:r>
          </w:p>
        </w:tc>
      </w:tr>
      <w:tr w:rsidR="00453689" w:rsidRPr="0055031B" w14:paraId="6B864065"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35C841A8" w14:textId="77777777" w:rsidR="00453689" w:rsidRPr="0055031B" w:rsidRDefault="00453689"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E8B99FA" w14:textId="456A8FF9"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Gavin MacDonald </w:t>
            </w:r>
          </w:p>
        </w:tc>
        <w:tc>
          <w:tcPr>
            <w:tcW w:w="5447" w:type="dxa"/>
            <w:tcBorders>
              <w:top w:val="single" w:sz="4" w:space="0" w:color="00B0F0"/>
              <w:left w:val="single" w:sz="4" w:space="0" w:color="00B0F0"/>
              <w:bottom w:val="single" w:sz="4" w:space="0" w:color="00B0F0"/>
              <w:right w:val="single" w:sz="4" w:space="0" w:color="00B0F0"/>
            </w:tcBorders>
          </w:tcPr>
          <w:p w14:paraId="2C9F04C2" w14:textId="7D6F9C50"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Chief Delivery Officer </w:t>
            </w:r>
          </w:p>
        </w:tc>
      </w:tr>
      <w:tr w:rsidR="00453689" w:rsidRPr="0055031B" w14:paraId="63C2542A"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1A6750F" w14:textId="77777777" w:rsidR="00453689" w:rsidRPr="0055031B" w:rsidRDefault="00453689"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9E5A899" w14:textId="07AFD1AC"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Glynis Alexander</w:t>
            </w:r>
          </w:p>
        </w:tc>
        <w:tc>
          <w:tcPr>
            <w:tcW w:w="5447" w:type="dxa"/>
            <w:tcBorders>
              <w:top w:val="single" w:sz="4" w:space="0" w:color="00B0F0"/>
              <w:left w:val="single" w:sz="4" w:space="0" w:color="00B0F0"/>
              <w:bottom w:val="single" w:sz="4" w:space="0" w:color="00B0F0"/>
              <w:right w:val="single" w:sz="4" w:space="0" w:color="00B0F0"/>
            </w:tcBorders>
          </w:tcPr>
          <w:p w14:paraId="7A81E1DA" w14:textId="16F6289A"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Director of Communications and Engagement</w:t>
            </w:r>
          </w:p>
        </w:tc>
      </w:tr>
      <w:tr w:rsidR="0074786D" w:rsidRPr="0055031B" w14:paraId="2242AB1A"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12F9C030"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24EBE9E"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John Goulston</w:t>
            </w:r>
          </w:p>
        </w:tc>
        <w:tc>
          <w:tcPr>
            <w:tcW w:w="5447" w:type="dxa"/>
            <w:tcBorders>
              <w:top w:val="single" w:sz="4" w:space="0" w:color="00B0F0"/>
              <w:left w:val="single" w:sz="4" w:space="0" w:color="00B0F0"/>
              <w:bottom w:val="single" w:sz="4" w:space="0" w:color="00B0F0"/>
              <w:right w:val="single" w:sz="4" w:space="0" w:color="00B0F0"/>
            </w:tcBorders>
          </w:tcPr>
          <w:p w14:paraId="71F36A51"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Trust Chair </w:t>
            </w:r>
          </w:p>
        </w:tc>
      </w:tr>
      <w:tr w:rsidR="0074786D" w:rsidRPr="0055031B" w14:paraId="79D02323"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95CAF40"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3BC0CDC" w14:textId="180A8A3A"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Leon Hinton</w:t>
            </w:r>
          </w:p>
        </w:tc>
        <w:tc>
          <w:tcPr>
            <w:tcW w:w="5447" w:type="dxa"/>
            <w:tcBorders>
              <w:top w:val="single" w:sz="4" w:space="0" w:color="00B0F0"/>
              <w:left w:val="single" w:sz="4" w:space="0" w:color="00B0F0"/>
              <w:bottom w:val="single" w:sz="4" w:space="0" w:color="00B0F0"/>
              <w:right w:val="single" w:sz="4" w:space="0" w:color="00B0F0"/>
            </w:tcBorders>
          </w:tcPr>
          <w:p w14:paraId="604608E5" w14:textId="293677BC"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Chief People Officer </w:t>
            </w:r>
          </w:p>
        </w:tc>
      </w:tr>
      <w:tr w:rsidR="0074786D" w:rsidRPr="0055031B" w14:paraId="69E477D1"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72AAB9B7"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AA3A74E"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Matt Capper</w:t>
            </w:r>
          </w:p>
        </w:tc>
        <w:tc>
          <w:tcPr>
            <w:tcW w:w="5447" w:type="dxa"/>
            <w:tcBorders>
              <w:top w:val="single" w:sz="4" w:space="0" w:color="00B0F0"/>
              <w:left w:val="single" w:sz="4" w:space="0" w:color="00B0F0"/>
              <w:bottom w:val="single" w:sz="4" w:space="0" w:color="00B0F0"/>
              <w:right w:val="single" w:sz="4" w:space="0" w:color="00B0F0"/>
            </w:tcBorders>
          </w:tcPr>
          <w:p w14:paraId="13561EB3"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Director of Partnership and Strategy/Company Secretary</w:t>
            </w:r>
          </w:p>
        </w:tc>
      </w:tr>
      <w:tr w:rsidR="00453689" w:rsidRPr="0055031B" w14:paraId="41EC127D"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F704551" w14:textId="77777777" w:rsidR="00453689" w:rsidRPr="0055031B" w:rsidRDefault="00453689"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12017B5" w14:textId="4EB7A504"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Nick Sinclair </w:t>
            </w:r>
          </w:p>
        </w:tc>
        <w:tc>
          <w:tcPr>
            <w:tcW w:w="5447" w:type="dxa"/>
            <w:tcBorders>
              <w:top w:val="single" w:sz="4" w:space="0" w:color="00B0F0"/>
              <w:left w:val="single" w:sz="4" w:space="0" w:color="00B0F0"/>
              <w:bottom w:val="single" w:sz="4" w:space="0" w:color="00B0F0"/>
              <w:right w:val="single" w:sz="4" w:space="0" w:color="00B0F0"/>
            </w:tcBorders>
          </w:tcPr>
          <w:p w14:paraId="673A4814" w14:textId="7D65A70D"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Chief Operating Officer </w:t>
            </w:r>
          </w:p>
        </w:tc>
      </w:tr>
      <w:tr w:rsidR="0074786D" w:rsidRPr="0055031B" w14:paraId="70674EDA"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0129315C"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4574EC5" w14:textId="25112005"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Paul Kimber</w:t>
            </w:r>
          </w:p>
        </w:tc>
        <w:tc>
          <w:tcPr>
            <w:tcW w:w="5447" w:type="dxa"/>
            <w:tcBorders>
              <w:top w:val="single" w:sz="4" w:space="0" w:color="00B0F0"/>
              <w:left w:val="single" w:sz="4" w:space="0" w:color="00B0F0"/>
              <w:bottom w:val="single" w:sz="4" w:space="0" w:color="00B0F0"/>
              <w:right w:val="single" w:sz="4" w:space="0" w:color="00B0F0"/>
            </w:tcBorders>
          </w:tcPr>
          <w:p w14:paraId="4475A5D2" w14:textId="58C620C4"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Acting Chief Financial Officer </w:t>
            </w:r>
          </w:p>
        </w:tc>
      </w:tr>
      <w:tr w:rsidR="00BC6CEC" w:rsidRPr="0055031B" w14:paraId="277A97C5"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62C3B78B" w14:textId="77777777" w:rsidR="00BC6CEC" w:rsidRPr="0055031B" w:rsidRDefault="00BC6CEC"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9653DA5" w14:textId="77777777" w:rsidR="00BC6CEC" w:rsidRPr="0055031B" w:rsidRDefault="00BC6CEC"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Sarah Vaux</w:t>
            </w:r>
          </w:p>
        </w:tc>
        <w:tc>
          <w:tcPr>
            <w:tcW w:w="5447" w:type="dxa"/>
            <w:tcBorders>
              <w:top w:val="single" w:sz="4" w:space="0" w:color="00B0F0"/>
              <w:left w:val="single" w:sz="4" w:space="0" w:color="00B0F0"/>
              <w:bottom w:val="single" w:sz="4" w:space="0" w:color="00B0F0"/>
              <w:right w:val="single" w:sz="4" w:space="0" w:color="00B0F0"/>
            </w:tcBorders>
          </w:tcPr>
          <w:p w14:paraId="0BFA96DF" w14:textId="32055808" w:rsidR="00BC6CEC" w:rsidRPr="0055031B" w:rsidRDefault="00BC6CEC"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Chief Nursing Officer (Interim)</w:t>
            </w:r>
            <w:r w:rsidR="007275EA" w:rsidRPr="0055031B">
              <w:rPr>
                <w:rFonts w:ascii="Arial" w:eastAsia="Arial Unicode MS" w:hAnsi="Arial" w:cs="Arial"/>
                <w:u w:color="000000"/>
                <w:bdr w:val="nil"/>
                <w:lang w:val="en-US"/>
              </w:rPr>
              <w:t xml:space="preserve"> (arrived at 17:30)</w:t>
            </w:r>
          </w:p>
        </w:tc>
      </w:tr>
      <w:tr w:rsidR="009F13EB" w:rsidRPr="0055031B" w14:paraId="6BDF1916"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5573362B" w14:textId="172184E3" w:rsidR="009F13EB" w:rsidRPr="0055031B" w:rsidRDefault="009F13EB" w:rsidP="008A3093">
            <w:pPr>
              <w:pBdr>
                <w:top w:val="nil"/>
                <w:left w:val="nil"/>
                <w:bottom w:val="nil"/>
                <w:right w:val="nil"/>
                <w:between w:val="nil"/>
                <w:bar w:val="nil"/>
              </w:pBdr>
              <w:rPr>
                <w:rFonts w:ascii="Arial" w:eastAsia="Arial Unicode MS" w:hAnsi="Arial" w:cs="Arial"/>
                <w:b/>
                <w:bdr w:val="nil"/>
                <w:lang w:val="en-US"/>
              </w:rPr>
            </w:pPr>
            <w:r w:rsidRPr="0055031B">
              <w:rPr>
                <w:rFonts w:ascii="Arial" w:eastAsia="Arial Unicode MS" w:hAnsi="Arial" w:cs="Arial"/>
                <w:b/>
                <w:bdr w:val="nil"/>
                <w:lang w:val="en-US"/>
              </w:rPr>
              <w:t>Apologies:</w:t>
            </w:r>
          </w:p>
        </w:tc>
        <w:tc>
          <w:tcPr>
            <w:tcW w:w="2725" w:type="dxa"/>
            <w:tcBorders>
              <w:top w:val="single" w:sz="4" w:space="0" w:color="00B0F0"/>
              <w:left w:val="single" w:sz="4" w:space="0" w:color="00B0F0"/>
              <w:bottom w:val="single" w:sz="4" w:space="0" w:color="00B0F0"/>
              <w:right w:val="single" w:sz="4" w:space="0" w:color="00B0F0"/>
            </w:tcBorders>
          </w:tcPr>
          <w:p w14:paraId="3FF1EE8E" w14:textId="77777777" w:rsidR="009F13EB" w:rsidRPr="0055031B" w:rsidRDefault="009F13EB"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Alison Davis </w:t>
            </w:r>
          </w:p>
        </w:tc>
        <w:tc>
          <w:tcPr>
            <w:tcW w:w="5447" w:type="dxa"/>
            <w:tcBorders>
              <w:top w:val="single" w:sz="4" w:space="0" w:color="00B0F0"/>
              <w:left w:val="single" w:sz="4" w:space="0" w:color="00B0F0"/>
              <w:bottom w:val="single" w:sz="4" w:space="0" w:color="00B0F0"/>
              <w:right w:val="single" w:sz="4" w:space="0" w:color="00B0F0"/>
            </w:tcBorders>
          </w:tcPr>
          <w:p w14:paraId="3F599CBF" w14:textId="77777777" w:rsidR="009F13EB" w:rsidRPr="0055031B" w:rsidRDefault="009F13EB"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Chief Medical Officer </w:t>
            </w:r>
          </w:p>
        </w:tc>
      </w:tr>
      <w:tr w:rsidR="0074786D" w:rsidRPr="0055031B" w14:paraId="4CF7D3B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7CD56F01" w14:textId="663B9720"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31070A7"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Candice Penfold</w:t>
            </w:r>
          </w:p>
        </w:tc>
        <w:tc>
          <w:tcPr>
            <w:tcW w:w="5447" w:type="dxa"/>
            <w:tcBorders>
              <w:top w:val="single" w:sz="4" w:space="0" w:color="00B0F0"/>
              <w:left w:val="single" w:sz="4" w:space="0" w:color="00B0F0"/>
              <w:bottom w:val="single" w:sz="4" w:space="0" w:color="00B0F0"/>
              <w:right w:val="single" w:sz="4" w:space="0" w:color="00B0F0"/>
            </w:tcBorders>
          </w:tcPr>
          <w:p w14:paraId="48BE70BD"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Medway Governor </w:t>
            </w:r>
          </w:p>
        </w:tc>
      </w:tr>
      <w:tr w:rsidR="0074786D" w:rsidRPr="0055031B" w14:paraId="78E46506"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A829B4D"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F8CC82A"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Claire Peppiattt-Wildman</w:t>
            </w:r>
          </w:p>
        </w:tc>
        <w:tc>
          <w:tcPr>
            <w:tcW w:w="5447" w:type="dxa"/>
            <w:tcBorders>
              <w:top w:val="single" w:sz="4" w:space="0" w:color="00B0F0"/>
              <w:left w:val="single" w:sz="4" w:space="0" w:color="00B0F0"/>
              <w:bottom w:val="single" w:sz="4" w:space="0" w:color="00B0F0"/>
              <w:right w:val="single" w:sz="4" w:space="0" w:color="00B0F0"/>
            </w:tcBorders>
          </w:tcPr>
          <w:p w14:paraId="36E7E261"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Partner Governor</w:t>
            </w:r>
          </w:p>
        </w:tc>
      </w:tr>
      <w:tr w:rsidR="00F01C92" w:rsidRPr="0055031B" w14:paraId="63EC9AEB"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1A35A747" w14:textId="77777777" w:rsidR="00F01C92" w:rsidRPr="0055031B" w:rsidRDefault="00F01C92" w:rsidP="008A3093">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75F18FA" w14:textId="77777777" w:rsidR="00F01C92" w:rsidRPr="0055031B" w:rsidRDefault="00F01C92"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Chris Burton</w:t>
            </w:r>
          </w:p>
        </w:tc>
        <w:tc>
          <w:tcPr>
            <w:tcW w:w="5447" w:type="dxa"/>
            <w:tcBorders>
              <w:top w:val="single" w:sz="4" w:space="0" w:color="00B0F0"/>
              <w:left w:val="single" w:sz="4" w:space="0" w:color="00B0F0"/>
              <w:bottom w:val="single" w:sz="4" w:space="0" w:color="00B0F0"/>
              <w:right w:val="single" w:sz="4" w:space="0" w:color="00B0F0"/>
            </w:tcBorders>
          </w:tcPr>
          <w:p w14:paraId="364DDB8E" w14:textId="77777777" w:rsidR="00F01C92" w:rsidRPr="0055031B" w:rsidRDefault="00F01C92"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Academic Non-Executive Director</w:t>
            </w:r>
          </w:p>
        </w:tc>
      </w:tr>
      <w:tr w:rsidR="00B213F9" w:rsidRPr="0055031B" w14:paraId="0B02DF11"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24B047DA" w14:textId="77777777" w:rsidR="00B213F9" w:rsidRPr="0055031B" w:rsidRDefault="00B213F9"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9C14BD7" w14:textId="77777777" w:rsidR="00B213F9" w:rsidRPr="0055031B" w:rsidRDefault="00B213F9"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 xml:space="preserve">Christine Palmer </w:t>
            </w:r>
          </w:p>
        </w:tc>
        <w:tc>
          <w:tcPr>
            <w:tcW w:w="5447" w:type="dxa"/>
            <w:tcBorders>
              <w:top w:val="single" w:sz="4" w:space="0" w:color="00B0F0"/>
              <w:left w:val="single" w:sz="4" w:space="0" w:color="00B0F0"/>
              <w:bottom w:val="single" w:sz="4" w:space="0" w:color="00B0F0"/>
              <w:right w:val="single" w:sz="4" w:space="0" w:color="00B0F0"/>
            </w:tcBorders>
          </w:tcPr>
          <w:p w14:paraId="2787422F" w14:textId="77777777" w:rsidR="00B213F9" w:rsidRPr="0055031B" w:rsidRDefault="00B213F9" w:rsidP="008A3093">
            <w:pPr>
              <w:pBdr>
                <w:top w:val="nil"/>
                <w:left w:val="nil"/>
                <w:bottom w:val="nil"/>
                <w:right w:val="nil"/>
                <w:between w:val="nil"/>
                <w:bar w:val="nil"/>
              </w:pBdr>
              <w:rPr>
                <w:rFonts w:ascii="Arial" w:hAnsi="Arial" w:cs="Arial"/>
              </w:rPr>
            </w:pPr>
            <w:r w:rsidRPr="0055031B">
              <w:rPr>
                <w:rFonts w:ascii="Arial" w:hAnsi="Arial" w:cs="Arial"/>
              </w:rPr>
              <w:t xml:space="preserve">Medway Governor </w:t>
            </w:r>
          </w:p>
        </w:tc>
      </w:tr>
      <w:tr w:rsidR="008B0027" w:rsidRPr="0055031B" w14:paraId="0DF1C00E"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64C7DD35" w14:textId="77777777" w:rsidR="008B0027" w:rsidRPr="0055031B" w:rsidRDefault="008B0027"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27E1D75" w14:textId="2EB2DB6C" w:rsidR="008B0027" w:rsidRPr="0055031B" w:rsidRDefault="008B0027" w:rsidP="008A3093">
            <w:pPr>
              <w:pBdr>
                <w:top w:val="nil"/>
                <w:left w:val="nil"/>
                <w:bottom w:val="nil"/>
                <w:right w:val="nil"/>
                <w:between w:val="nil"/>
                <w:bar w:val="nil"/>
              </w:pBdr>
              <w:rPr>
                <w:rFonts w:ascii="Arial" w:hAnsi="Arial" w:cs="Arial"/>
              </w:rPr>
            </w:pPr>
            <w:r w:rsidRPr="0055031B">
              <w:rPr>
                <w:rFonts w:ascii="Arial" w:hAnsi="Arial" w:cs="Arial"/>
              </w:rPr>
              <w:t>David Brake</w:t>
            </w:r>
          </w:p>
        </w:tc>
        <w:tc>
          <w:tcPr>
            <w:tcW w:w="5447" w:type="dxa"/>
            <w:tcBorders>
              <w:top w:val="single" w:sz="4" w:space="0" w:color="00B0F0"/>
              <w:left w:val="single" w:sz="4" w:space="0" w:color="00B0F0"/>
              <w:bottom w:val="single" w:sz="4" w:space="0" w:color="00B0F0"/>
              <w:right w:val="single" w:sz="4" w:space="0" w:color="00B0F0"/>
            </w:tcBorders>
          </w:tcPr>
          <w:p w14:paraId="1B3CFE3A" w14:textId="17E98A83" w:rsidR="008B0027" w:rsidRPr="0055031B" w:rsidRDefault="008B0027" w:rsidP="008A3093">
            <w:pPr>
              <w:pBdr>
                <w:top w:val="nil"/>
                <w:left w:val="nil"/>
                <w:bottom w:val="nil"/>
                <w:right w:val="nil"/>
                <w:between w:val="nil"/>
                <w:bar w:val="nil"/>
              </w:pBdr>
              <w:rPr>
                <w:rFonts w:ascii="Arial" w:hAnsi="Arial" w:cs="Arial"/>
              </w:rPr>
            </w:pPr>
            <w:r w:rsidRPr="0055031B">
              <w:rPr>
                <w:rFonts w:ascii="Arial" w:hAnsi="Arial" w:cs="Arial"/>
              </w:rPr>
              <w:t xml:space="preserve">Lead Governor </w:t>
            </w:r>
          </w:p>
        </w:tc>
      </w:tr>
      <w:tr w:rsidR="00783447" w:rsidRPr="0055031B" w14:paraId="489C1527"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294F12FD" w14:textId="77777777" w:rsidR="00783447" w:rsidRPr="0055031B" w:rsidRDefault="00783447"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99847E7" w14:textId="77777777" w:rsidR="00783447" w:rsidRPr="0055031B" w:rsidRDefault="00783447"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Donna Findlater</w:t>
            </w:r>
          </w:p>
        </w:tc>
        <w:tc>
          <w:tcPr>
            <w:tcW w:w="5447" w:type="dxa"/>
            <w:tcBorders>
              <w:top w:val="single" w:sz="4" w:space="0" w:color="00B0F0"/>
              <w:left w:val="single" w:sz="4" w:space="0" w:color="00B0F0"/>
              <w:bottom w:val="single" w:sz="4" w:space="0" w:color="00B0F0"/>
              <w:right w:val="single" w:sz="4" w:space="0" w:color="00B0F0"/>
            </w:tcBorders>
          </w:tcPr>
          <w:p w14:paraId="420B5A82" w14:textId="77777777" w:rsidR="00783447" w:rsidRPr="0055031B" w:rsidRDefault="00783447" w:rsidP="008A3093">
            <w:pPr>
              <w:pBdr>
                <w:top w:val="nil"/>
                <w:left w:val="nil"/>
                <w:bottom w:val="nil"/>
                <w:right w:val="nil"/>
                <w:between w:val="nil"/>
                <w:bar w:val="nil"/>
              </w:pBdr>
              <w:rPr>
                <w:rFonts w:ascii="Arial" w:hAnsi="Arial" w:cs="Arial"/>
              </w:rPr>
            </w:pPr>
            <w:r w:rsidRPr="0055031B">
              <w:rPr>
                <w:rFonts w:ascii="Arial" w:hAnsi="Arial" w:cs="Arial"/>
              </w:rPr>
              <w:t xml:space="preserve">Staff Governor </w:t>
            </w:r>
          </w:p>
        </w:tc>
      </w:tr>
      <w:tr w:rsidR="0074786D" w:rsidRPr="0055031B" w14:paraId="35C354E9"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48F1E4EF"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02E89179" w14:textId="65579724"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Jayne Black</w:t>
            </w:r>
          </w:p>
        </w:tc>
        <w:tc>
          <w:tcPr>
            <w:tcW w:w="5447" w:type="dxa"/>
            <w:tcBorders>
              <w:top w:val="single" w:sz="4" w:space="0" w:color="00B0F0"/>
              <w:left w:val="single" w:sz="4" w:space="0" w:color="00B0F0"/>
              <w:bottom w:val="single" w:sz="4" w:space="0" w:color="00B0F0"/>
              <w:right w:val="single" w:sz="4" w:space="0" w:color="00B0F0"/>
            </w:tcBorders>
          </w:tcPr>
          <w:p w14:paraId="2F2190F8" w14:textId="4F6F7759"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Chief Executive</w:t>
            </w:r>
          </w:p>
        </w:tc>
      </w:tr>
      <w:tr w:rsidR="00453689" w:rsidRPr="0055031B" w14:paraId="60D57DA9"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74AFF138" w14:textId="77777777" w:rsidR="00453689" w:rsidRPr="0055031B" w:rsidRDefault="00453689"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1CC5E7F5"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Jenny Chong</w:t>
            </w:r>
          </w:p>
        </w:tc>
        <w:tc>
          <w:tcPr>
            <w:tcW w:w="5447" w:type="dxa"/>
            <w:tcBorders>
              <w:top w:val="single" w:sz="4" w:space="0" w:color="00B0F0"/>
              <w:left w:val="single" w:sz="4" w:space="0" w:color="00B0F0"/>
              <w:bottom w:val="single" w:sz="4" w:space="0" w:color="00B0F0"/>
              <w:right w:val="single" w:sz="4" w:space="0" w:color="00B0F0"/>
            </w:tcBorders>
          </w:tcPr>
          <w:p w14:paraId="6F606A28"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Non-Executive Director</w:t>
            </w:r>
          </w:p>
        </w:tc>
      </w:tr>
      <w:tr w:rsidR="00783447" w:rsidRPr="0055031B" w14:paraId="2373E29E" w14:textId="77777777" w:rsidTr="008A3093">
        <w:tc>
          <w:tcPr>
            <w:tcW w:w="1381" w:type="dxa"/>
            <w:tcBorders>
              <w:top w:val="single" w:sz="4" w:space="0" w:color="00B0F0"/>
              <w:left w:val="single" w:sz="4" w:space="0" w:color="00B0F0"/>
              <w:bottom w:val="single" w:sz="4" w:space="0" w:color="00B0F0"/>
              <w:right w:val="single" w:sz="4" w:space="0" w:color="00B0F0"/>
            </w:tcBorders>
          </w:tcPr>
          <w:p w14:paraId="1EB41FD2" w14:textId="77777777" w:rsidR="00783447" w:rsidRPr="0055031B" w:rsidRDefault="00783447" w:rsidP="008A3093">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7F357B33" w14:textId="77777777" w:rsidR="00783447" w:rsidRPr="0055031B" w:rsidRDefault="00783447" w:rsidP="008A3093">
            <w:pPr>
              <w:pBdr>
                <w:top w:val="nil"/>
                <w:left w:val="nil"/>
                <w:bottom w:val="nil"/>
                <w:right w:val="nil"/>
                <w:between w:val="nil"/>
                <w:bar w:val="nil"/>
              </w:pBdr>
              <w:rPr>
                <w:rFonts w:ascii="Arial" w:eastAsia="Arial Unicode MS" w:hAnsi="Arial" w:cs="Arial"/>
                <w:u w:color="000000"/>
                <w:bdr w:val="nil"/>
                <w:lang w:val="en-US"/>
              </w:rPr>
            </w:pPr>
            <w:r w:rsidRPr="0055031B">
              <w:rPr>
                <w:rFonts w:ascii="Arial" w:hAnsi="Arial" w:cs="Arial"/>
              </w:rPr>
              <w:t>Martina Rowe</w:t>
            </w:r>
          </w:p>
        </w:tc>
        <w:tc>
          <w:tcPr>
            <w:tcW w:w="5447" w:type="dxa"/>
            <w:tcBorders>
              <w:top w:val="single" w:sz="4" w:space="0" w:color="00B0F0"/>
              <w:left w:val="single" w:sz="4" w:space="0" w:color="00B0F0"/>
              <w:bottom w:val="single" w:sz="4" w:space="0" w:color="00B0F0"/>
              <w:right w:val="single" w:sz="4" w:space="0" w:color="00B0F0"/>
            </w:tcBorders>
          </w:tcPr>
          <w:p w14:paraId="41C45168" w14:textId="77777777" w:rsidR="00783447" w:rsidRPr="0055031B" w:rsidRDefault="00783447" w:rsidP="008A3093">
            <w:pPr>
              <w:pBdr>
                <w:top w:val="nil"/>
                <w:left w:val="nil"/>
                <w:bottom w:val="nil"/>
                <w:right w:val="nil"/>
                <w:between w:val="nil"/>
                <w:bar w:val="nil"/>
              </w:pBdr>
              <w:rPr>
                <w:rFonts w:ascii="Arial" w:hAnsi="Arial" w:cs="Arial"/>
              </w:rPr>
            </w:pPr>
            <w:r w:rsidRPr="0055031B">
              <w:rPr>
                <w:rFonts w:ascii="Arial" w:hAnsi="Arial" w:cs="Arial"/>
              </w:rPr>
              <w:t>Medway Governor</w:t>
            </w:r>
          </w:p>
        </w:tc>
      </w:tr>
      <w:tr w:rsidR="00453689" w:rsidRPr="0055031B" w14:paraId="3E566C9B"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AC3FE68" w14:textId="77777777" w:rsidR="00453689" w:rsidRPr="0055031B" w:rsidRDefault="00453689"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2C03BA7E"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Mojgan Sani </w:t>
            </w:r>
          </w:p>
        </w:tc>
        <w:tc>
          <w:tcPr>
            <w:tcW w:w="5447" w:type="dxa"/>
            <w:tcBorders>
              <w:top w:val="single" w:sz="4" w:space="0" w:color="00B0F0"/>
              <w:left w:val="single" w:sz="4" w:space="0" w:color="00B0F0"/>
              <w:bottom w:val="single" w:sz="4" w:space="0" w:color="00B0F0"/>
              <w:right w:val="single" w:sz="4" w:space="0" w:color="00B0F0"/>
            </w:tcBorders>
          </w:tcPr>
          <w:p w14:paraId="26163E07"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Non-Executive Director</w:t>
            </w:r>
          </w:p>
        </w:tc>
      </w:tr>
      <w:tr w:rsidR="0074786D" w:rsidRPr="0055031B" w14:paraId="6C4CB456"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6D048373" w14:textId="77777777" w:rsidR="0074786D" w:rsidRPr="0055031B" w:rsidRDefault="0074786D" w:rsidP="008F3BA0">
            <w:pPr>
              <w:pBdr>
                <w:top w:val="nil"/>
                <w:left w:val="nil"/>
                <w:bottom w:val="nil"/>
                <w:right w:val="nil"/>
                <w:between w:val="nil"/>
                <w:bar w:val="nil"/>
              </w:pBdr>
              <w:rPr>
                <w:rFonts w:ascii="Arial" w:eastAsia="Arial Unicode MS" w:hAnsi="Arial" w:cs="Arial"/>
                <w:b/>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6133BEBF" w14:textId="4901E828"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Natasha </w:t>
            </w:r>
            <w:r w:rsidR="00B213F9" w:rsidRPr="0055031B">
              <w:rPr>
                <w:rFonts w:ascii="Arial" w:eastAsia="Arial Unicode MS" w:hAnsi="Arial" w:cs="Arial"/>
                <w:u w:color="000000"/>
                <w:bdr w:val="nil"/>
                <w:lang w:val="en-US"/>
              </w:rPr>
              <w:t xml:space="preserve">Turner </w:t>
            </w:r>
          </w:p>
        </w:tc>
        <w:tc>
          <w:tcPr>
            <w:tcW w:w="5447" w:type="dxa"/>
            <w:tcBorders>
              <w:top w:val="single" w:sz="4" w:space="0" w:color="00B0F0"/>
              <w:left w:val="single" w:sz="4" w:space="0" w:color="00B0F0"/>
              <w:bottom w:val="single" w:sz="4" w:space="0" w:color="00B0F0"/>
              <w:right w:val="single" w:sz="4" w:space="0" w:color="00B0F0"/>
            </w:tcBorders>
          </w:tcPr>
          <w:p w14:paraId="19299BDA" w14:textId="6DF0B05A" w:rsidR="0074786D" w:rsidRPr="0055031B" w:rsidRDefault="00BF702B"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Medway Governor </w:t>
            </w:r>
          </w:p>
        </w:tc>
      </w:tr>
      <w:tr w:rsidR="0074786D" w:rsidRPr="0055031B" w14:paraId="4C7F95DA"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55AF45A5" w14:textId="77777777" w:rsidR="0074786D" w:rsidRPr="0055031B" w:rsidRDefault="0074786D"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400FB544" w14:textId="77777777" w:rsidR="0074786D" w:rsidRPr="0055031B" w:rsidRDefault="0074786D"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 xml:space="preserve">Paul Riley </w:t>
            </w:r>
          </w:p>
        </w:tc>
        <w:tc>
          <w:tcPr>
            <w:tcW w:w="5447" w:type="dxa"/>
            <w:tcBorders>
              <w:top w:val="single" w:sz="4" w:space="0" w:color="00B0F0"/>
              <w:left w:val="single" w:sz="4" w:space="0" w:color="00B0F0"/>
              <w:bottom w:val="single" w:sz="4" w:space="0" w:color="00B0F0"/>
              <w:right w:val="single" w:sz="4" w:space="0" w:color="00B0F0"/>
            </w:tcBorders>
          </w:tcPr>
          <w:p w14:paraId="35A9C1E1" w14:textId="77777777" w:rsidR="0074786D" w:rsidRPr="0055031B" w:rsidRDefault="0074786D" w:rsidP="008F3BA0">
            <w:pPr>
              <w:pBdr>
                <w:top w:val="nil"/>
                <w:left w:val="nil"/>
                <w:bottom w:val="nil"/>
                <w:right w:val="nil"/>
                <w:between w:val="nil"/>
                <w:bar w:val="nil"/>
              </w:pBdr>
              <w:rPr>
                <w:rFonts w:ascii="Arial" w:hAnsi="Arial" w:cs="Arial"/>
              </w:rPr>
            </w:pPr>
            <w:r w:rsidRPr="0055031B">
              <w:rPr>
                <w:rFonts w:ascii="Arial" w:hAnsi="Arial" w:cs="Arial"/>
              </w:rPr>
              <w:t xml:space="preserve">Swale Governor </w:t>
            </w:r>
          </w:p>
        </w:tc>
      </w:tr>
      <w:tr w:rsidR="00453689" w:rsidRPr="0055031B" w14:paraId="63004F73" w14:textId="77777777" w:rsidTr="008F3BA0">
        <w:tc>
          <w:tcPr>
            <w:tcW w:w="1381" w:type="dxa"/>
            <w:tcBorders>
              <w:top w:val="single" w:sz="4" w:space="0" w:color="00B0F0"/>
              <w:left w:val="single" w:sz="4" w:space="0" w:color="00B0F0"/>
              <w:bottom w:val="single" w:sz="4" w:space="0" w:color="00B0F0"/>
              <w:right w:val="single" w:sz="4" w:space="0" w:color="00B0F0"/>
            </w:tcBorders>
          </w:tcPr>
          <w:p w14:paraId="70C50C73" w14:textId="77777777" w:rsidR="00453689" w:rsidRPr="0055031B" w:rsidRDefault="00453689" w:rsidP="008F3BA0">
            <w:pPr>
              <w:pBdr>
                <w:top w:val="nil"/>
                <w:left w:val="nil"/>
                <w:bottom w:val="nil"/>
                <w:right w:val="nil"/>
                <w:between w:val="nil"/>
                <w:bar w:val="nil"/>
              </w:pBdr>
              <w:rPr>
                <w:rFonts w:ascii="Arial" w:eastAsia="Arial Unicode MS" w:hAnsi="Arial" w:cs="Arial"/>
                <w:bdr w:val="nil"/>
                <w:lang w:val="en-US"/>
              </w:rPr>
            </w:pPr>
          </w:p>
        </w:tc>
        <w:tc>
          <w:tcPr>
            <w:tcW w:w="2725" w:type="dxa"/>
            <w:tcBorders>
              <w:top w:val="single" w:sz="4" w:space="0" w:color="00B0F0"/>
              <w:left w:val="single" w:sz="4" w:space="0" w:color="00B0F0"/>
              <w:bottom w:val="single" w:sz="4" w:space="0" w:color="00B0F0"/>
              <w:right w:val="single" w:sz="4" w:space="0" w:color="00B0F0"/>
            </w:tcBorders>
          </w:tcPr>
          <w:p w14:paraId="527B7E47"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Paulette Lewis</w:t>
            </w:r>
          </w:p>
        </w:tc>
        <w:tc>
          <w:tcPr>
            <w:tcW w:w="5447" w:type="dxa"/>
            <w:tcBorders>
              <w:top w:val="single" w:sz="4" w:space="0" w:color="00B0F0"/>
              <w:left w:val="single" w:sz="4" w:space="0" w:color="00B0F0"/>
              <w:bottom w:val="single" w:sz="4" w:space="0" w:color="00B0F0"/>
              <w:right w:val="single" w:sz="4" w:space="0" w:color="00B0F0"/>
            </w:tcBorders>
          </w:tcPr>
          <w:p w14:paraId="66A85636" w14:textId="77777777" w:rsidR="00453689" w:rsidRPr="0055031B" w:rsidRDefault="00453689" w:rsidP="008F3BA0">
            <w:pPr>
              <w:pBdr>
                <w:top w:val="nil"/>
                <w:left w:val="nil"/>
                <w:bottom w:val="nil"/>
                <w:right w:val="nil"/>
                <w:between w:val="nil"/>
                <w:bar w:val="nil"/>
              </w:pBdr>
              <w:rPr>
                <w:rFonts w:ascii="Arial" w:eastAsia="Arial Unicode MS" w:hAnsi="Arial" w:cs="Arial"/>
                <w:u w:color="000000"/>
                <w:bdr w:val="nil"/>
                <w:lang w:val="en-US"/>
              </w:rPr>
            </w:pPr>
            <w:r w:rsidRPr="0055031B">
              <w:rPr>
                <w:rFonts w:ascii="Arial" w:eastAsia="Arial Unicode MS" w:hAnsi="Arial" w:cs="Arial"/>
                <w:u w:color="000000"/>
                <w:bdr w:val="nil"/>
                <w:lang w:val="en-US"/>
              </w:rPr>
              <w:t>Non-Executive Director</w:t>
            </w:r>
          </w:p>
        </w:tc>
      </w:tr>
    </w:tbl>
    <w:p w14:paraId="6C93DD8A" w14:textId="77777777" w:rsidR="0031461A" w:rsidRDefault="0031461A" w:rsidP="00D16D1F">
      <w:pPr>
        <w:widowControl w:val="0"/>
        <w:pBdr>
          <w:top w:val="nil"/>
          <w:left w:val="nil"/>
          <w:bottom w:val="nil"/>
          <w:right w:val="nil"/>
          <w:between w:val="nil"/>
          <w:bar w:val="nil"/>
        </w:pBdr>
        <w:spacing w:after="0" w:line="240" w:lineRule="auto"/>
        <w:ind w:hanging="5"/>
        <w:jc w:val="both"/>
        <w:rPr>
          <w:rFonts w:ascii="Arial" w:eastAsia="Arial Unicode MS" w:hAnsi="Arial" w:cs="Arial"/>
          <w:sz w:val="24"/>
          <w:szCs w:val="24"/>
          <w:u w:color="000000"/>
          <w:bdr w:val="nil"/>
          <w:lang w:val="en-US" w:eastAsia="en-GB"/>
        </w:rPr>
      </w:pPr>
    </w:p>
    <w:p w14:paraId="3803F3E7" w14:textId="77777777" w:rsidR="00901D8A" w:rsidRPr="00EB6C4F" w:rsidRDefault="00901D8A" w:rsidP="00901D8A">
      <w:pPr>
        <w:widowControl w:val="0"/>
        <w:pBdr>
          <w:top w:val="nil"/>
          <w:left w:val="nil"/>
          <w:bottom w:val="nil"/>
          <w:right w:val="nil"/>
          <w:between w:val="nil"/>
          <w:bar w:val="nil"/>
        </w:pBdr>
        <w:spacing w:after="0" w:line="240" w:lineRule="auto"/>
        <w:ind w:hanging="5"/>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1</w:t>
      </w:r>
      <w:r w:rsidRPr="00EB6C4F">
        <w:rPr>
          <w:rFonts w:ascii="Arial" w:eastAsia="Arial Unicode MS" w:hAnsi="Arial" w:cs="Arial"/>
          <w:b/>
          <w:u w:color="000000"/>
          <w:bdr w:val="nil"/>
          <w:lang w:val="en-US" w:eastAsia="en-GB"/>
        </w:rPr>
        <w:tab/>
        <w:t>Preliminary Matters</w:t>
      </w:r>
    </w:p>
    <w:p w14:paraId="0AB0BB2B" w14:textId="77777777" w:rsidR="00901D8A" w:rsidRPr="00212CAE"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1.1</w:t>
      </w:r>
      <w:r w:rsidRPr="00212CAE">
        <w:rPr>
          <w:rFonts w:ascii="Arial" w:eastAsia="Arial Unicode MS" w:hAnsi="Arial" w:cs="Arial"/>
          <w:b/>
          <w:u w:color="000000"/>
          <w:bdr w:val="nil"/>
          <w:lang w:val="en-US" w:eastAsia="en-GB"/>
        </w:rPr>
        <w:tab/>
        <w:t xml:space="preserve">Chair’s </w:t>
      </w:r>
      <w:r w:rsidRPr="00212CAE">
        <w:rPr>
          <w:rFonts w:ascii="Arial" w:eastAsia="Arial Unicode MS" w:hAnsi="Arial" w:cs="Arial"/>
          <w:b/>
          <w:bCs/>
          <w:u w:color="000000"/>
          <w:bdr w:val="nil"/>
          <w:lang w:val="en-US" w:eastAsia="en-GB"/>
        </w:rPr>
        <w:t>Welcome and Apologies</w:t>
      </w:r>
    </w:p>
    <w:p w14:paraId="3909075C" w14:textId="0A422E55" w:rsidR="00901D8A" w:rsidRDefault="00901D8A" w:rsidP="00901D8A">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Pr="00352957">
        <w:rPr>
          <w:rFonts w:ascii="Arial" w:hAnsi="Arial" w:cs="Arial"/>
          <w:u w:color="000000"/>
          <w:bdr w:val="nil"/>
          <w:lang w:val="en-US" w:eastAsia="en-GB"/>
        </w:rPr>
        <w:t xml:space="preserve">The Chair welcomed </w:t>
      </w:r>
      <w:r>
        <w:rPr>
          <w:rFonts w:ascii="Arial" w:hAnsi="Arial" w:cs="Arial"/>
          <w:u w:color="000000"/>
          <w:bdr w:val="nil"/>
          <w:lang w:val="en-US" w:eastAsia="en-GB"/>
        </w:rPr>
        <w:t>all present in particular the new</w:t>
      </w:r>
      <w:r w:rsidR="00E71EB6">
        <w:rPr>
          <w:rFonts w:ascii="Arial" w:hAnsi="Arial" w:cs="Arial"/>
          <w:u w:color="000000"/>
          <w:bdr w:val="nil"/>
          <w:lang w:val="en-US" w:eastAsia="en-GB"/>
        </w:rPr>
        <w:t>ly appoint</w:t>
      </w:r>
      <w:r w:rsidR="009F13EB">
        <w:rPr>
          <w:rFonts w:ascii="Arial" w:hAnsi="Arial" w:cs="Arial"/>
          <w:u w:color="000000"/>
          <w:bdr w:val="nil"/>
          <w:lang w:val="en-US" w:eastAsia="en-GB"/>
        </w:rPr>
        <w:t>ed</w:t>
      </w:r>
      <w:r>
        <w:rPr>
          <w:rFonts w:ascii="Arial" w:hAnsi="Arial" w:cs="Arial"/>
          <w:u w:color="000000"/>
          <w:bdr w:val="nil"/>
          <w:lang w:val="en-US" w:eastAsia="en-GB"/>
        </w:rPr>
        <w:t xml:space="preserve"> Governor</w:t>
      </w:r>
      <w:r w:rsidR="009F13EB">
        <w:rPr>
          <w:rFonts w:ascii="Arial" w:hAnsi="Arial" w:cs="Arial"/>
          <w:u w:color="000000"/>
          <w:bdr w:val="nil"/>
          <w:lang w:val="en-US" w:eastAsia="en-GB"/>
        </w:rPr>
        <w:t>s</w:t>
      </w:r>
      <w:r>
        <w:rPr>
          <w:rFonts w:ascii="Arial" w:hAnsi="Arial" w:cs="Arial"/>
          <w:u w:color="000000"/>
          <w:bdr w:val="nil"/>
          <w:lang w:val="en-US" w:eastAsia="en-GB"/>
        </w:rPr>
        <w:t xml:space="preserve">.  Apologies for absence were noted as recorded above.  </w:t>
      </w:r>
    </w:p>
    <w:p w14:paraId="2609D44C" w14:textId="62224126" w:rsidR="00E71EB6" w:rsidRDefault="00E71EB6" w:rsidP="00901D8A">
      <w:pPr>
        <w:pStyle w:val="NoSpacing"/>
        <w:tabs>
          <w:tab w:val="left" w:pos="851"/>
        </w:tabs>
        <w:ind w:left="709" w:hanging="709"/>
        <w:rPr>
          <w:rFonts w:ascii="Arial" w:hAnsi="Arial" w:cs="Arial"/>
          <w:u w:color="000000"/>
          <w:bdr w:val="nil"/>
          <w:lang w:val="en-US" w:eastAsia="en-GB"/>
        </w:rPr>
      </w:pPr>
    </w:p>
    <w:p w14:paraId="572A2AF7" w14:textId="0F883A49" w:rsidR="00E71EB6" w:rsidRDefault="009F13EB" w:rsidP="00901D8A">
      <w:pPr>
        <w:pStyle w:val="NoSpacing"/>
        <w:tabs>
          <w:tab w:val="left" w:pos="851"/>
        </w:tabs>
        <w:ind w:left="709" w:hanging="709"/>
        <w:rPr>
          <w:rFonts w:ascii="Arial" w:hAnsi="Arial" w:cs="Arial"/>
          <w:u w:color="000000"/>
          <w:bdr w:val="nil"/>
          <w:lang w:val="en-US" w:eastAsia="en-GB"/>
        </w:rPr>
      </w:pPr>
      <w:r>
        <w:rPr>
          <w:rFonts w:ascii="Arial" w:hAnsi="Arial" w:cs="Arial"/>
          <w:u w:color="000000"/>
          <w:bdr w:val="nil"/>
          <w:lang w:val="en-US" w:eastAsia="en-GB"/>
        </w:rPr>
        <w:tab/>
      </w:r>
      <w:r w:rsidR="00E71EB6">
        <w:rPr>
          <w:rFonts w:ascii="Arial" w:hAnsi="Arial" w:cs="Arial"/>
          <w:u w:color="000000"/>
          <w:bdr w:val="nil"/>
          <w:lang w:val="en-US" w:eastAsia="en-GB"/>
        </w:rPr>
        <w:t xml:space="preserve">The Chair thanked the Executive team for their support </w:t>
      </w:r>
      <w:r>
        <w:rPr>
          <w:rFonts w:ascii="Arial" w:hAnsi="Arial" w:cs="Arial"/>
          <w:u w:color="000000"/>
          <w:bdr w:val="nil"/>
          <w:lang w:val="en-US" w:eastAsia="en-GB"/>
        </w:rPr>
        <w:t>to</w:t>
      </w:r>
      <w:r w:rsidR="00E71EB6">
        <w:rPr>
          <w:rFonts w:ascii="Arial" w:hAnsi="Arial" w:cs="Arial"/>
          <w:u w:color="000000"/>
          <w:bdr w:val="nil"/>
          <w:lang w:val="en-US" w:eastAsia="en-GB"/>
        </w:rPr>
        <w:t xml:space="preserve"> colleagues over the </w:t>
      </w:r>
      <w:r>
        <w:rPr>
          <w:rFonts w:ascii="Arial" w:hAnsi="Arial" w:cs="Arial"/>
          <w:u w:color="000000"/>
          <w:bdr w:val="nil"/>
          <w:lang w:val="en-US" w:eastAsia="en-GB"/>
        </w:rPr>
        <w:t xml:space="preserve">recent </w:t>
      </w:r>
      <w:r w:rsidR="00E71EB6">
        <w:rPr>
          <w:rFonts w:ascii="Arial" w:hAnsi="Arial" w:cs="Arial"/>
          <w:u w:color="000000"/>
          <w:bdr w:val="nil"/>
          <w:lang w:val="en-US" w:eastAsia="en-GB"/>
        </w:rPr>
        <w:t xml:space="preserve">period of civil unrest.    </w:t>
      </w:r>
    </w:p>
    <w:p w14:paraId="2A6C2ABE" w14:textId="77777777" w:rsidR="00901D8A" w:rsidRPr="00352957" w:rsidRDefault="00901D8A" w:rsidP="00901D8A">
      <w:pPr>
        <w:pStyle w:val="NoSpacing"/>
        <w:tabs>
          <w:tab w:val="left" w:pos="851"/>
        </w:tabs>
        <w:ind w:left="851"/>
        <w:rPr>
          <w:rFonts w:ascii="Arial" w:hAnsi="Arial" w:cs="Arial"/>
          <w:u w:color="000000"/>
          <w:bdr w:val="nil"/>
          <w:lang w:val="en-US" w:eastAsia="en-GB"/>
        </w:rPr>
      </w:pPr>
    </w:p>
    <w:p w14:paraId="12B07818" w14:textId="77777777" w:rsidR="00901D8A" w:rsidRPr="00212CAE"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bCs/>
          <w:u w:color="000000"/>
          <w:bdr w:val="nil"/>
          <w:lang w:val="en-US" w:eastAsia="en-GB"/>
        </w:rPr>
      </w:pPr>
      <w:r w:rsidRPr="00212CAE">
        <w:rPr>
          <w:rFonts w:ascii="Arial" w:eastAsia="Arial Unicode MS" w:hAnsi="Arial" w:cs="Arial"/>
          <w:b/>
          <w:u w:color="000000"/>
          <w:bdr w:val="nil"/>
          <w:lang w:val="en-US" w:eastAsia="en-GB"/>
        </w:rPr>
        <w:t>1.2</w:t>
      </w:r>
      <w:r w:rsidRPr="00212CAE">
        <w:rPr>
          <w:rFonts w:ascii="Arial" w:eastAsia="Arial Unicode MS" w:hAnsi="Arial" w:cs="Arial"/>
          <w:b/>
          <w:u w:color="000000"/>
          <w:bdr w:val="nil"/>
          <w:lang w:val="en-US" w:eastAsia="en-GB"/>
        </w:rPr>
        <w:tab/>
      </w:r>
      <w:r w:rsidRPr="00212CAE">
        <w:rPr>
          <w:rFonts w:ascii="Arial" w:eastAsia="Arial Unicode MS" w:hAnsi="Arial" w:cs="Arial"/>
          <w:b/>
          <w:bCs/>
          <w:u w:color="000000"/>
          <w:bdr w:val="nil"/>
          <w:lang w:val="en-US" w:eastAsia="en-GB"/>
        </w:rPr>
        <w:t>Quorum</w:t>
      </w:r>
    </w:p>
    <w:p w14:paraId="16FBE59F" w14:textId="77777777" w:rsidR="00901D8A"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sidRPr="00352957">
        <w:rPr>
          <w:rFonts w:ascii="Arial" w:eastAsia="Arial Unicode MS" w:hAnsi="Arial" w:cs="Arial"/>
          <w:u w:color="000000"/>
          <w:bdr w:val="nil"/>
          <w:lang w:val="en-US" w:eastAsia="en-GB"/>
        </w:rPr>
        <w:tab/>
      </w:r>
      <w:r w:rsidRPr="00902F04">
        <w:rPr>
          <w:rFonts w:ascii="Arial" w:eastAsia="Arial Unicode MS" w:hAnsi="Arial" w:cs="Arial"/>
          <w:u w:color="000000"/>
          <w:bdr w:val="nil"/>
          <w:lang w:val="en-US" w:eastAsia="en-GB"/>
        </w:rPr>
        <w:t>The meet</w:t>
      </w:r>
      <w:r>
        <w:rPr>
          <w:rFonts w:ascii="Arial" w:eastAsia="Arial Unicode MS" w:hAnsi="Arial" w:cs="Arial"/>
          <w:u w:color="000000"/>
          <w:bdr w:val="nil"/>
          <w:lang w:val="en-US" w:eastAsia="en-GB"/>
        </w:rPr>
        <w:t xml:space="preserve">ing was confirmed to be quorate.  </w:t>
      </w:r>
    </w:p>
    <w:p w14:paraId="58A4C161" w14:textId="77777777" w:rsidR="00901D8A" w:rsidRPr="00352957"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439B7E0E" w14:textId="77777777" w:rsidR="00901D8A" w:rsidRPr="00212CAE"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sidRPr="00212CAE">
        <w:rPr>
          <w:rFonts w:ascii="Arial" w:eastAsia="Arial Unicode MS" w:hAnsi="Arial" w:cs="Arial"/>
          <w:b/>
          <w:u w:color="000000"/>
          <w:bdr w:val="nil"/>
          <w:lang w:val="en-US" w:eastAsia="en-GB"/>
        </w:rPr>
        <w:t>1.3</w:t>
      </w:r>
      <w:r w:rsidRPr="00212CAE">
        <w:rPr>
          <w:rFonts w:ascii="Arial" w:eastAsia="Arial Unicode MS" w:hAnsi="Arial" w:cs="Arial"/>
          <w:b/>
          <w:u w:color="000000"/>
          <w:bdr w:val="nil"/>
          <w:lang w:val="en-US" w:eastAsia="en-GB"/>
        </w:rPr>
        <w:tab/>
        <w:t>Declarations of Interest</w:t>
      </w:r>
    </w:p>
    <w:p w14:paraId="3F3FB46E" w14:textId="06FC5C56" w:rsidR="00901D8A"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The Governor Declarations of Interest Register was updated to reflect the interests of the recently elected Governors.</w:t>
      </w:r>
      <w:r w:rsidR="00E71EB6">
        <w:rPr>
          <w:rFonts w:ascii="Arial" w:eastAsia="Arial Unicode MS" w:hAnsi="Arial" w:cs="Arial"/>
          <w:u w:color="000000"/>
          <w:bdr w:val="nil"/>
          <w:lang w:val="en-US" w:eastAsia="en-GB"/>
        </w:rPr>
        <w:t xml:space="preserve">  The </w:t>
      </w:r>
      <w:r w:rsidR="004D0395">
        <w:rPr>
          <w:rFonts w:ascii="Arial" w:eastAsia="Arial Unicode MS" w:hAnsi="Arial" w:cs="Arial"/>
          <w:u w:color="000000"/>
          <w:bdr w:val="nil"/>
          <w:lang w:val="en-US" w:eastAsia="en-GB"/>
        </w:rPr>
        <w:t xml:space="preserve">Trust </w:t>
      </w:r>
      <w:r w:rsidR="00E71EB6">
        <w:rPr>
          <w:rFonts w:ascii="Arial" w:eastAsia="Arial Unicode MS" w:hAnsi="Arial" w:cs="Arial"/>
          <w:u w:color="000000"/>
          <w:bdr w:val="nil"/>
          <w:lang w:val="en-US" w:eastAsia="en-GB"/>
        </w:rPr>
        <w:t>Chair</w:t>
      </w:r>
      <w:r w:rsidR="009F13EB">
        <w:rPr>
          <w:rFonts w:ascii="Arial" w:eastAsia="Arial Unicode MS" w:hAnsi="Arial" w:cs="Arial"/>
          <w:u w:color="000000"/>
          <w:bdr w:val="nil"/>
          <w:lang w:val="en-US" w:eastAsia="en-GB"/>
        </w:rPr>
        <w:t>’</w:t>
      </w:r>
      <w:r w:rsidR="00E71EB6">
        <w:rPr>
          <w:rFonts w:ascii="Arial" w:eastAsia="Arial Unicode MS" w:hAnsi="Arial" w:cs="Arial"/>
          <w:u w:color="000000"/>
          <w:bdr w:val="nil"/>
          <w:lang w:val="en-US" w:eastAsia="en-GB"/>
        </w:rPr>
        <w:t xml:space="preserve">s </w:t>
      </w:r>
      <w:r w:rsidR="009F13EB">
        <w:rPr>
          <w:rFonts w:ascii="Arial" w:eastAsia="Arial Unicode MS" w:hAnsi="Arial" w:cs="Arial"/>
          <w:u w:color="000000"/>
          <w:bdr w:val="nil"/>
          <w:lang w:val="en-US" w:eastAsia="en-GB"/>
        </w:rPr>
        <w:t xml:space="preserve">declarations are published </w:t>
      </w:r>
      <w:r w:rsidR="00E71EB6">
        <w:rPr>
          <w:rFonts w:ascii="Arial" w:eastAsia="Arial Unicode MS" w:hAnsi="Arial" w:cs="Arial"/>
          <w:u w:color="000000"/>
          <w:bdr w:val="nil"/>
          <w:lang w:val="en-US" w:eastAsia="en-GB"/>
        </w:rPr>
        <w:t xml:space="preserve">on the website.  </w:t>
      </w:r>
      <w:r>
        <w:rPr>
          <w:rFonts w:ascii="Arial" w:eastAsia="Arial Unicode MS" w:hAnsi="Arial" w:cs="Arial"/>
          <w:u w:color="000000"/>
          <w:bdr w:val="nil"/>
          <w:lang w:val="en-US" w:eastAsia="en-GB"/>
        </w:rPr>
        <w:t xml:space="preserve">  </w:t>
      </w:r>
    </w:p>
    <w:p w14:paraId="09F9B588" w14:textId="77777777" w:rsidR="00901D8A"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4BB5E684" w14:textId="77777777" w:rsidR="00901D8A" w:rsidRPr="00EB6C4F"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b/>
          <w:u w:color="000000"/>
          <w:bdr w:val="nil"/>
          <w:lang w:val="en-US" w:eastAsia="en-GB"/>
        </w:rPr>
      </w:pPr>
      <w:r>
        <w:rPr>
          <w:rFonts w:ascii="Arial" w:eastAsia="Arial Unicode MS" w:hAnsi="Arial" w:cs="Arial"/>
          <w:u w:color="000000"/>
          <w:bdr w:val="nil"/>
          <w:lang w:val="en-US" w:eastAsia="en-GB"/>
        </w:rPr>
        <w:tab/>
      </w:r>
      <w:r w:rsidRPr="00352957">
        <w:rPr>
          <w:rFonts w:ascii="Arial" w:eastAsia="Arial Unicode MS" w:hAnsi="Arial" w:cs="Arial"/>
          <w:u w:color="000000"/>
          <w:bdr w:val="nil"/>
          <w:lang w:val="en-US" w:eastAsia="en-GB"/>
        </w:rPr>
        <w:t>There were no conflicts of interest in relation to items on the agenda.</w:t>
      </w:r>
      <w:r>
        <w:rPr>
          <w:rFonts w:ascii="Arial" w:eastAsia="Arial Unicode MS" w:hAnsi="Arial" w:cs="Arial"/>
          <w:u w:color="000000"/>
          <w:bdr w:val="nil"/>
          <w:lang w:val="en-US" w:eastAsia="en-GB"/>
        </w:rPr>
        <w:t xml:space="preserve"> </w:t>
      </w:r>
    </w:p>
    <w:p w14:paraId="1C593411" w14:textId="77777777" w:rsidR="00901D8A" w:rsidRPr="00352957" w:rsidRDefault="00901D8A" w:rsidP="00901D8A">
      <w:pPr>
        <w:pBdr>
          <w:top w:val="nil"/>
          <w:left w:val="nil"/>
          <w:bottom w:val="nil"/>
          <w:right w:val="nil"/>
          <w:between w:val="nil"/>
          <w:bar w:val="nil"/>
        </w:pBdr>
        <w:tabs>
          <w:tab w:val="left" w:pos="851"/>
        </w:tabs>
        <w:spacing w:after="0" w:line="240" w:lineRule="auto"/>
        <w:ind w:left="709" w:hanging="709"/>
        <w:jc w:val="both"/>
        <w:rPr>
          <w:rFonts w:ascii="Arial" w:eastAsia="Arial Unicode MS" w:hAnsi="Arial" w:cs="Arial"/>
          <w:u w:color="000000"/>
          <w:bdr w:val="nil"/>
          <w:lang w:val="en-US" w:eastAsia="en-GB"/>
        </w:rPr>
      </w:pPr>
    </w:p>
    <w:p w14:paraId="252F290C" w14:textId="77777777" w:rsidR="00901D8A" w:rsidRDefault="00901D8A" w:rsidP="00901D8A">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2</w:t>
      </w:r>
      <w:r w:rsidRPr="00352957">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Minutes of the Last Meeting and Action Log</w:t>
      </w:r>
    </w:p>
    <w:p w14:paraId="1D468608" w14:textId="77777777" w:rsidR="00901D8A" w:rsidRPr="00EB6C4F" w:rsidRDefault="00901D8A" w:rsidP="00901D8A">
      <w:pPr>
        <w:tabs>
          <w:tab w:val="left" w:pos="851"/>
        </w:tabs>
        <w:spacing w:after="0" w:line="240" w:lineRule="auto"/>
        <w:ind w:left="720" w:hanging="720"/>
        <w:jc w:val="both"/>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2.1</w:t>
      </w:r>
      <w:r w:rsidRPr="00EB6C4F">
        <w:rPr>
          <w:rFonts w:ascii="Arial" w:eastAsia="Arial Unicode MS" w:hAnsi="Arial" w:cs="Arial"/>
          <w:b/>
          <w:u w:color="000000"/>
          <w:bdr w:val="nil"/>
          <w:lang w:val="en-US" w:eastAsia="en-GB"/>
        </w:rPr>
        <w:tab/>
        <w:t xml:space="preserve">Minutes </w:t>
      </w:r>
    </w:p>
    <w:p w14:paraId="7079D3C4" w14:textId="523D7C5F" w:rsidR="00E71EB6" w:rsidRDefault="00901D8A" w:rsidP="003E65A0">
      <w:pPr>
        <w:tabs>
          <w:tab w:val="left" w:pos="851"/>
        </w:tabs>
        <w:spacing w:after="0" w:line="240" w:lineRule="auto"/>
        <w:ind w:left="720" w:hanging="720"/>
        <w:jc w:val="both"/>
        <w:rPr>
          <w:rFonts w:ascii="Arial" w:eastAsia="Arial Unicode MS" w:hAnsi="Arial" w:cs="Arial"/>
          <w:bCs/>
          <w:u w:color="000000"/>
          <w:bdr w:val="nil"/>
          <w:lang w:val="en-US" w:eastAsia="en-GB"/>
        </w:rPr>
      </w:pPr>
      <w:r>
        <w:rPr>
          <w:rFonts w:ascii="Arial" w:eastAsia="Arial Unicode MS" w:hAnsi="Arial" w:cs="Arial"/>
          <w:bCs/>
          <w:u w:color="000000"/>
          <w:bdr w:val="nil"/>
          <w:lang w:val="en-US" w:eastAsia="en-GB"/>
        </w:rPr>
        <w:tab/>
      </w:r>
      <w:r w:rsidRPr="00051F5D">
        <w:rPr>
          <w:rFonts w:ascii="Arial" w:eastAsia="Arial Unicode MS" w:hAnsi="Arial" w:cs="Arial"/>
          <w:bCs/>
          <w:u w:color="000000"/>
          <w:bdr w:val="nil"/>
          <w:lang w:val="en-US" w:eastAsia="en-GB"/>
        </w:rPr>
        <w:t xml:space="preserve">The minutes of the meeting held </w:t>
      </w:r>
      <w:r w:rsidRPr="003E0213">
        <w:rPr>
          <w:rFonts w:ascii="Arial" w:eastAsia="Arial Unicode MS" w:hAnsi="Arial" w:cs="Arial"/>
          <w:bCs/>
          <w:u w:color="000000"/>
          <w:bdr w:val="nil"/>
          <w:lang w:val="en-US" w:eastAsia="en-GB"/>
        </w:rPr>
        <w:t xml:space="preserve">on 22 </w:t>
      </w:r>
      <w:r>
        <w:rPr>
          <w:rFonts w:ascii="Arial" w:eastAsia="Arial Unicode MS" w:hAnsi="Arial" w:cs="Arial"/>
          <w:bCs/>
          <w:u w:color="000000"/>
          <w:bdr w:val="nil"/>
          <w:lang w:val="en-US" w:eastAsia="en-GB"/>
        </w:rPr>
        <w:t xml:space="preserve">May 2024 </w:t>
      </w:r>
      <w:r w:rsidRPr="003E0213">
        <w:rPr>
          <w:rFonts w:ascii="Arial" w:eastAsia="Arial Unicode MS" w:hAnsi="Arial" w:cs="Arial"/>
          <w:bCs/>
          <w:u w:color="000000"/>
          <w:bdr w:val="nil"/>
          <w:lang w:val="en-US" w:eastAsia="en-GB"/>
        </w:rPr>
        <w:t>were</w:t>
      </w:r>
      <w:r w:rsidRPr="00051F5D">
        <w:rPr>
          <w:rFonts w:ascii="Arial" w:eastAsia="Arial Unicode MS" w:hAnsi="Arial" w:cs="Arial"/>
          <w:bCs/>
          <w:u w:color="000000"/>
          <w:bdr w:val="nil"/>
          <w:lang w:val="en-US" w:eastAsia="en-GB"/>
        </w:rPr>
        <w:t xml:space="preserve"> </w:t>
      </w:r>
      <w:r w:rsidRPr="00C01B82">
        <w:rPr>
          <w:rFonts w:ascii="Arial" w:eastAsia="Arial Unicode MS" w:hAnsi="Arial" w:cs="Arial"/>
          <w:b/>
          <w:bCs/>
          <w:u w:color="000000"/>
          <w:bdr w:val="nil"/>
          <w:lang w:val="en-US" w:eastAsia="en-GB"/>
        </w:rPr>
        <w:t>APPROVED</w:t>
      </w:r>
      <w:r w:rsidRPr="00051F5D">
        <w:rPr>
          <w:rFonts w:ascii="Arial" w:eastAsia="Arial Unicode MS" w:hAnsi="Arial" w:cs="Arial"/>
          <w:bCs/>
          <w:u w:color="000000"/>
          <w:bdr w:val="nil"/>
          <w:lang w:val="en-US" w:eastAsia="en-GB"/>
        </w:rPr>
        <w:t xml:space="preserve"> as a true </w:t>
      </w:r>
      <w:r w:rsidRPr="008B6BBD">
        <w:rPr>
          <w:rFonts w:ascii="Arial" w:eastAsia="Arial Unicode MS" w:hAnsi="Arial" w:cs="Arial"/>
          <w:bCs/>
          <w:u w:color="000000"/>
          <w:bdr w:val="nil"/>
          <w:lang w:val="en-US" w:eastAsia="en-GB"/>
        </w:rPr>
        <w:t>and accurate record</w:t>
      </w:r>
      <w:r>
        <w:rPr>
          <w:rFonts w:ascii="Arial" w:eastAsia="Arial Unicode MS" w:hAnsi="Arial" w:cs="Arial"/>
          <w:bCs/>
          <w:u w:color="000000"/>
          <w:bdr w:val="nil"/>
          <w:lang w:val="en-US" w:eastAsia="en-GB"/>
        </w:rPr>
        <w:t>.</w:t>
      </w:r>
      <w:r w:rsidR="003E65A0">
        <w:rPr>
          <w:rFonts w:ascii="Arial" w:eastAsia="Arial Unicode MS" w:hAnsi="Arial" w:cs="Arial"/>
          <w:bCs/>
          <w:u w:color="000000"/>
          <w:bdr w:val="nil"/>
          <w:lang w:val="en-US" w:eastAsia="en-GB"/>
        </w:rPr>
        <w:t xml:space="preserve">  </w:t>
      </w:r>
      <w:r w:rsidR="00E71EB6" w:rsidRPr="00E71EB6">
        <w:rPr>
          <w:rFonts w:ascii="Arial" w:eastAsia="Arial Unicode MS" w:hAnsi="Arial" w:cs="Arial"/>
          <w:b/>
          <w:bCs/>
          <w:u w:color="000000"/>
          <w:bdr w:val="nil"/>
          <w:lang w:val="en-US" w:eastAsia="en-GB"/>
        </w:rPr>
        <w:t>ACTION NO</w:t>
      </w:r>
      <w:r w:rsidR="00783447">
        <w:rPr>
          <w:rFonts w:ascii="Arial" w:eastAsia="Arial Unicode MS" w:hAnsi="Arial" w:cs="Arial"/>
          <w:b/>
          <w:bCs/>
          <w:u w:color="000000"/>
          <w:bdr w:val="nil"/>
          <w:lang w:val="en-US" w:eastAsia="en-GB"/>
        </w:rPr>
        <w:t xml:space="preserve">: </w:t>
      </w:r>
      <w:r w:rsidR="00783447" w:rsidRPr="00783447">
        <w:rPr>
          <w:rFonts w:ascii="Arial" w:eastAsia="Arial Unicode MS" w:hAnsi="Arial" w:cs="Arial"/>
          <w:b/>
          <w:bCs/>
          <w:u w:color="000000"/>
          <w:bdr w:val="nil"/>
          <w:lang w:val="en-US" w:eastAsia="en-GB"/>
        </w:rPr>
        <w:t>COG/2024/002</w:t>
      </w:r>
      <w:r w:rsidR="00783447">
        <w:rPr>
          <w:rFonts w:ascii="Arial" w:eastAsia="Arial Unicode MS" w:hAnsi="Arial" w:cs="Arial"/>
          <w:b/>
          <w:bCs/>
          <w:u w:color="000000"/>
          <w:bdr w:val="nil"/>
          <w:lang w:val="en-US" w:eastAsia="en-GB"/>
        </w:rPr>
        <w:t xml:space="preserve"> – </w:t>
      </w:r>
      <w:r w:rsidR="00783447" w:rsidRPr="00783447">
        <w:rPr>
          <w:rFonts w:ascii="Arial" w:eastAsia="Arial Unicode MS" w:hAnsi="Arial" w:cs="Arial"/>
          <w:bCs/>
          <w:u w:color="000000"/>
          <w:bdr w:val="nil"/>
          <w:lang w:val="en-US" w:eastAsia="en-GB"/>
        </w:rPr>
        <w:t>Kim Willsea – Approved m</w:t>
      </w:r>
      <w:r w:rsidR="00E71EB6" w:rsidRPr="00783447">
        <w:rPr>
          <w:rFonts w:ascii="Arial" w:eastAsia="Arial Unicode MS" w:hAnsi="Arial" w:cs="Arial"/>
          <w:bCs/>
          <w:u w:color="000000"/>
          <w:bdr w:val="nil"/>
          <w:lang w:val="en-US" w:eastAsia="en-GB"/>
        </w:rPr>
        <w:t>inut</w:t>
      </w:r>
      <w:r w:rsidR="00E71EB6">
        <w:rPr>
          <w:rFonts w:ascii="Arial" w:eastAsia="Arial Unicode MS" w:hAnsi="Arial" w:cs="Arial"/>
          <w:bCs/>
          <w:u w:color="000000"/>
          <w:bdr w:val="nil"/>
          <w:lang w:val="en-US" w:eastAsia="en-GB"/>
        </w:rPr>
        <w:t xml:space="preserve">es to be published on the website.  </w:t>
      </w:r>
    </w:p>
    <w:p w14:paraId="080EF477" w14:textId="77777777" w:rsidR="00901D8A" w:rsidRPr="00F628FC" w:rsidRDefault="00901D8A" w:rsidP="00901D8A">
      <w:pPr>
        <w:tabs>
          <w:tab w:val="left" w:pos="851"/>
        </w:tabs>
        <w:spacing w:after="0" w:line="240" w:lineRule="auto"/>
        <w:ind w:left="720" w:hanging="720"/>
        <w:jc w:val="both"/>
        <w:rPr>
          <w:rFonts w:ascii="Arial" w:eastAsia="Arial Unicode MS" w:hAnsi="Arial" w:cs="Arial"/>
          <w:u w:color="000000"/>
          <w:bdr w:val="nil"/>
          <w:lang w:val="en-US" w:eastAsia="en-GB"/>
        </w:rPr>
      </w:pPr>
      <w:r>
        <w:rPr>
          <w:rFonts w:ascii="Arial" w:eastAsia="Arial Unicode MS" w:hAnsi="Arial" w:cs="Arial"/>
          <w:bCs/>
          <w:u w:color="000000"/>
          <w:bdr w:val="nil"/>
          <w:lang w:val="en-US" w:eastAsia="en-GB"/>
        </w:rPr>
        <w:tab/>
      </w:r>
      <w:r>
        <w:rPr>
          <w:rFonts w:ascii="Arial" w:eastAsia="Arial Unicode MS" w:hAnsi="Arial" w:cs="Arial"/>
          <w:u w:color="000000"/>
          <w:bdr w:val="nil"/>
          <w:lang w:val="en-US" w:eastAsia="en-GB"/>
        </w:rPr>
        <w:tab/>
      </w:r>
    </w:p>
    <w:p w14:paraId="40C52D9B" w14:textId="77777777" w:rsidR="00901D8A" w:rsidRPr="00EB6C4F" w:rsidRDefault="00901D8A" w:rsidP="00901D8A">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2.2</w:t>
      </w:r>
      <w:r w:rsidRPr="00EB6C4F">
        <w:rPr>
          <w:rFonts w:ascii="Arial" w:eastAsia="Arial Unicode MS" w:hAnsi="Arial" w:cs="Arial"/>
          <w:b/>
          <w:u w:color="000000"/>
          <w:bdr w:val="nil"/>
          <w:lang w:val="en-US" w:eastAsia="en-GB"/>
        </w:rPr>
        <w:tab/>
        <w:t xml:space="preserve">Matters arising and </w:t>
      </w:r>
      <w:r>
        <w:rPr>
          <w:rFonts w:ascii="Arial" w:eastAsia="Arial Unicode MS" w:hAnsi="Arial" w:cs="Arial"/>
          <w:b/>
          <w:u w:color="000000"/>
          <w:bdr w:val="nil"/>
          <w:lang w:val="en-US" w:eastAsia="en-GB"/>
        </w:rPr>
        <w:t>Action Log</w:t>
      </w:r>
    </w:p>
    <w:p w14:paraId="67736BDF" w14:textId="77777777" w:rsidR="00901D8A"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r w:rsidRPr="00462C15">
        <w:rPr>
          <w:rFonts w:ascii="Arial" w:eastAsia="Arial Unicode MS" w:hAnsi="Arial" w:cs="Arial"/>
          <w:u w:color="000000"/>
          <w:bdr w:val="nil"/>
          <w:lang w:val="en-US" w:eastAsia="en-GB"/>
        </w:rPr>
        <w:tab/>
      </w:r>
      <w:r>
        <w:rPr>
          <w:rFonts w:ascii="Arial" w:eastAsia="Arial Unicode MS" w:hAnsi="Arial" w:cs="Arial"/>
          <w:u w:color="000000"/>
          <w:bdr w:val="nil"/>
          <w:lang w:val="en-US" w:eastAsia="en-GB"/>
        </w:rPr>
        <w:t xml:space="preserve">The </w:t>
      </w:r>
      <w:r w:rsidRPr="00EB6C4F">
        <w:rPr>
          <w:rFonts w:ascii="Arial" w:eastAsia="Arial Unicode MS" w:hAnsi="Arial" w:cs="Arial"/>
          <w:u w:color="000000"/>
          <w:bdr w:val="nil"/>
          <w:lang w:val="en-US" w:eastAsia="en-GB"/>
        </w:rPr>
        <w:t xml:space="preserve">Action </w:t>
      </w:r>
      <w:r>
        <w:rPr>
          <w:rFonts w:ascii="Arial" w:eastAsia="Arial Unicode MS" w:hAnsi="Arial" w:cs="Arial"/>
          <w:u w:color="000000"/>
          <w:bdr w:val="nil"/>
          <w:lang w:val="en-US" w:eastAsia="en-GB"/>
        </w:rPr>
        <w:t>L</w:t>
      </w:r>
      <w:r w:rsidRPr="00EB6C4F">
        <w:rPr>
          <w:rFonts w:ascii="Arial" w:eastAsia="Arial Unicode MS" w:hAnsi="Arial" w:cs="Arial"/>
          <w:u w:color="000000"/>
          <w:bdr w:val="nil"/>
          <w:lang w:val="en-US" w:eastAsia="en-GB"/>
        </w:rPr>
        <w:t>og was reviewed and updated, the log can be found under separate cover.</w:t>
      </w:r>
    </w:p>
    <w:p w14:paraId="51FE3EAD" w14:textId="77777777" w:rsidR="00901D8A"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p>
    <w:p w14:paraId="21B74592" w14:textId="600BD134" w:rsidR="00901D8A" w:rsidRPr="00EB6C4F" w:rsidRDefault="00901D8A" w:rsidP="00901D8A">
      <w:pPr>
        <w:tabs>
          <w:tab w:val="left" w:pos="851"/>
        </w:tabs>
        <w:spacing w:after="0" w:line="240" w:lineRule="auto"/>
        <w:ind w:left="709" w:hanging="709"/>
        <w:rPr>
          <w:rFonts w:ascii="Arial" w:eastAsia="Arial Unicode MS" w:hAnsi="Arial" w:cs="Arial"/>
          <w:b/>
          <w:u w:color="000000"/>
          <w:bdr w:val="nil"/>
          <w:lang w:val="en-US" w:eastAsia="en-GB"/>
        </w:rPr>
      </w:pPr>
      <w:r w:rsidRPr="00EB6C4F">
        <w:rPr>
          <w:rFonts w:ascii="Arial" w:eastAsia="Arial Unicode MS" w:hAnsi="Arial" w:cs="Arial"/>
          <w:b/>
          <w:u w:color="000000"/>
          <w:bdr w:val="nil"/>
          <w:lang w:val="en-US" w:eastAsia="en-GB"/>
        </w:rPr>
        <w:t>2.3</w:t>
      </w:r>
      <w:r w:rsidRPr="00EB6C4F">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 xml:space="preserve">Chief Executive Update </w:t>
      </w:r>
    </w:p>
    <w:p w14:paraId="3404AF36" w14:textId="1541D0C7" w:rsidR="00BE4BD7"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r>
      <w:r w:rsidR="00394CB7">
        <w:rPr>
          <w:rFonts w:ascii="Arial" w:eastAsia="Arial Unicode MS" w:hAnsi="Arial" w:cs="Arial"/>
          <w:u w:color="000000"/>
          <w:bdr w:val="nil"/>
          <w:lang w:val="en-US" w:eastAsia="en-GB"/>
        </w:rPr>
        <w:t>Nick Sinclair</w:t>
      </w:r>
      <w:r>
        <w:rPr>
          <w:rFonts w:ascii="Arial" w:eastAsia="Arial Unicode MS" w:hAnsi="Arial" w:cs="Arial"/>
          <w:u w:color="000000"/>
          <w:bdr w:val="nil"/>
          <w:lang w:val="en-US" w:eastAsia="en-GB"/>
        </w:rPr>
        <w:t xml:space="preserve"> </w:t>
      </w:r>
      <w:r w:rsidR="00BE4BD7">
        <w:rPr>
          <w:rFonts w:ascii="Arial" w:eastAsia="Arial Unicode MS" w:hAnsi="Arial" w:cs="Arial"/>
          <w:u w:color="000000"/>
          <w:bdr w:val="nil"/>
          <w:lang w:val="en-US" w:eastAsia="en-GB"/>
        </w:rPr>
        <w:t xml:space="preserve">presented the </w:t>
      </w:r>
      <w:r>
        <w:rPr>
          <w:rFonts w:ascii="Arial" w:eastAsia="Arial Unicode MS" w:hAnsi="Arial" w:cs="Arial"/>
          <w:u w:color="000000"/>
          <w:bdr w:val="nil"/>
          <w:lang w:val="en-US" w:eastAsia="en-GB"/>
        </w:rPr>
        <w:t>update</w:t>
      </w:r>
      <w:r w:rsidR="00783447">
        <w:rPr>
          <w:rFonts w:ascii="Arial" w:eastAsia="Arial Unicode MS" w:hAnsi="Arial" w:cs="Arial"/>
          <w:u w:color="000000"/>
          <w:bdr w:val="nil"/>
          <w:lang w:val="en-US" w:eastAsia="en-GB"/>
        </w:rPr>
        <w:t xml:space="preserve"> from the published report,</w:t>
      </w:r>
      <w:r w:rsidR="00BE4BD7">
        <w:rPr>
          <w:rFonts w:ascii="Arial" w:eastAsia="Arial Unicode MS" w:hAnsi="Arial" w:cs="Arial"/>
          <w:u w:color="000000"/>
          <w:bdr w:val="nil"/>
          <w:lang w:val="en-US" w:eastAsia="en-GB"/>
        </w:rPr>
        <w:t xml:space="preserve"> which included the following highlights:</w:t>
      </w:r>
    </w:p>
    <w:p w14:paraId="42001DEA" w14:textId="19887A5E" w:rsidR="00BE4BD7" w:rsidRDefault="00BE4BD7" w:rsidP="00901D8A">
      <w:pPr>
        <w:tabs>
          <w:tab w:val="left" w:pos="851"/>
        </w:tabs>
        <w:spacing w:after="0" w:line="240" w:lineRule="auto"/>
        <w:ind w:left="709" w:hanging="709"/>
        <w:rPr>
          <w:rFonts w:ascii="Arial" w:eastAsia="Arial Unicode MS" w:hAnsi="Arial" w:cs="Arial"/>
          <w:u w:color="000000"/>
          <w:bdr w:val="nil"/>
          <w:lang w:val="en-US" w:eastAsia="en-GB"/>
        </w:rPr>
      </w:pPr>
    </w:p>
    <w:p w14:paraId="23CB3241" w14:textId="55880118" w:rsidR="00BE4BD7" w:rsidRPr="00BE4BD7" w:rsidRDefault="00BE4BD7" w:rsidP="00BE4BD7">
      <w:pPr>
        <w:pStyle w:val="ListParagraph"/>
        <w:numPr>
          <w:ilvl w:val="0"/>
          <w:numId w:val="37"/>
        </w:numPr>
        <w:tabs>
          <w:tab w:val="left" w:pos="851"/>
        </w:tabs>
        <w:spacing w:after="0" w:line="240" w:lineRule="auto"/>
        <w:rPr>
          <w:rFonts w:ascii="Arial" w:eastAsia="Arial Unicode MS" w:hAnsi="Arial" w:cs="Arial"/>
          <w:u w:color="000000"/>
          <w:bdr w:val="nil"/>
          <w:lang w:val="en-US" w:eastAsia="en-GB"/>
        </w:rPr>
      </w:pPr>
      <w:r w:rsidRPr="00BE4BD7">
        <w:rPr>
          <w:rFonts w:ascii="Arial" w:eastAsia="Arial Unicode MS" w:hAnsi="Arial" w:cs="Arial"/>
          <w:u w:color="000000"/>
          <w:bdr w:val="nil"/>
          <w:lang w:val="en-US" w:eastAsia="en-GB"/>
        </w:rPr>
        <w:t xml:space="preserve">Welcoming our new Trust Chair </w:t>
      </w:r>
      <w:r w:rsidR="00E71EB6">
        <w:rPr>
          <w:rFonts w:ascii="Arial" w:eastAsia="Arial Unicode MS" w:hAnsi="Arial" w:cs="Arial"/>
          <w:u w:color="000000"/>
          <w:bdr w:val="nil"/>
          <w:lang w:val="en-US" w:eastAsia="en-GB"/>
        </w:rPr>
        <w:t>– John Goulston</w:t>
      </w:r>
      <w:r w:rsidR="00FC3280">
        <w:rPr>
          <w:rFonts w:ascii="Arial" w:eastAsia="Arial Unicode MS" w:hAnsi="Arial" w:cs="Arial"/>
          <w:u w:color="000000"/>
          <w:bdr w:val="nil"/>
          <w:lang w:val="en-US" w:eastAsia="en-GB"/>
        </w:rPr>
        <w:t xml:space="preserve"> and thanked Mark Spragg for his service.  </w:t>
      </w:r>
    </w:p>
    <w:p w14:paraId="4D71FCD3" w14:textId="4A56618F" w:rsidR="00BE4BD7" w:rsidRPr="00BE4BD7" w:rsidRDefault="00BE4BD7" w:rsidP="00BE4BD7">
      <w:pPr>
        <w:pStyle w:val="ListParagraph"/>
        <w:numPr>
          <w:ilvl w:val="0"/>
          <w:numId w:val="37"/>
        </w:numPr>
        <w:tabs>
          <w:tab w:val="left" w:pos="851"/>
        </w:tabs>
        <w:spacing w:after="0" w:line="240" w:lineRule="auto"/>
        <w:rPr>
          <w:rFonts w:ascii="Arial" w:eastAsia="Arial Unicode MS" w:hAnsi="Arial" w:cs="Arial"/>
          <w:u w:color="000000"/>
          <w:bdr w:val="nil"/>
          <w:lang w:val="en-US" w:eastAsia="en-GB"/>
        </w:rPr>
      </w:pPr>
      <w:r w:rsidRPr="00BE4BD7">
        <w:rPr>
          <w:rFonts w:ascii="Arial" w:eastAsia="Arial Unicode MS" w:hAnsi="Arial" w:cs="Arial"/>
          <w:u w:color="000000"/>
          <w:bdr w:val="nil"/>
          <w:lang w:val="en-US" w:eastAsia="en-GB"/>
        </w:rPr>
        <w:t>Welcoming our new</w:t>
      </w:r>
      <w:r w:rsidR="00FC3280">
        <w:rPr>
          <w:rFonts w:ascii="Arial" w:eastAsia="Arial Unicode MS" w:hAnsi="Arial" w:cs="Arial"/>
          <w:u w:color="000000"/>
          <w:bdr w:val="nil"/>
          <w:lang w:val="en-US" w:eastAsia="en-GB"/>
        </w:rPr>
        <w:t>ly elected</w:t>
      </w:r>
      <w:r w:rsidRPr="00BE4BD7">
        <w:rPr>
          <w:rFonts w:ascii="Arial" w:eastAsia="Arial Unicode MS" w:hAnsi="Arial" w:cs="Arial"/>
          <w:u w:color="000000"/>
          <w:bdr w:val="nil"/>
          <w:lang w:val="en-US" w:eastAsia="en-GB"/>
        </w:rPr>
        <w:t xml:space="preserve"> Trust Governors </w:t>
      </w:r>
    </w:p>
    <w:p w14:paraId="02834F3E" w14:textId="25547FB0"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bCs/>
          <w:kern w:val="32"/>
          <w:sz w:val="28"/>
          <w:szCs w:val="36"/>
          <w:lang w:eastAsia="en-GB"/>
        </w:rPr>
      </w:pPr>
      <w:r w:rsidRPr="00BE4BD7">
        <w:rPr>
          <w:rFonts w:ascii="Arial" w:eastAsia="Arial Unicode MS" w:hAnsi="Arial" w:cs="Arial"/>
          <w:u w:color="000000"/>
          <w:bdr w:val="nil"/>
          <w:lang w:val="en-US" w:eastAsia="en-GB"/>
        </w:rPr>
        <w:t xml:space="preserve">Improving Emergency Performance </w:t>
      </w:r>
    </w:p>
    <w:p w14:paraId="120774B8" w14:textId="54566C63"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bCs/>
          <w:kern w:val="32"/>
          <w:sz w:val="28"/>
          <w:szCs w:val="36"/>
          <w:lang w:eastAsia="en-GB"/>
        </w:rPr>
      </w:pPr>
      <w:r w:rsidRPr="00BE4BD7">
        <w:rPr>
          <w:rFonts w:ascii="Arial" w:eastAsiaTheme="majorEastAsia" w:hAnsi="Arial" w:cs="Arial"/>
        </w:rPr>
        <w:t xml:space="preserve">Using Technology to Release Time to Care </w:t>
      </w:r>
    </w:p>
    <w:p w14:paraId="1288F5D9" w14:textId="3CE448DA"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t xml:space="preserve">Trust Team Shortlisted for National Patient Safety Award </w:t>
      </w:r>
    </w:p>
    <w:p w14:paraId="4E4C685C" w14:textId="77777777"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t xml:space="preserve">Unveiling the new Pharmacy Robot </w:t>
      </w:r>
    </w:p>
    <w:p w14:paraId="4F07909D" w14:textId="77777777"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lastRenderedPageBreak/>
        <w:t xml:space="preserve">Top Marks for Cancer Unit </w:t>
      </w:r>
    </w:p>
    <w:p w14:paraId="5B5967EF" w14:textId="4BF60245"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t>New PALS Hub</w:t>
      </w:r>
    </w:p>
    <w:p w14:paraId="37C1E9B5" w14:textId="1C934092" w:rsidR="00BE4BD7"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t>Marking a Special Anniversary</w:t>
      </w:r>
    </w:p>
    <w:p w14:paraId="5D8C6772" w14:textId="4512055D" w:rsidR="00901D8A" w:rsidRPr="00BE4BD7" w:rsidRDefault="00BE4BD7" w:rsidP="00BE4BD7">
      <w:pPr>
        <w:pStyle w:val="ListParagraph"/>
        <w:numPr>
          <w:ilvl w:val="0"/>
          <w:numId w:val="37"/>
        </w:numPr>
        <w:tabs>
          <w:tab w:val="left" w:pos="851"/>
        </w:tabs>
        <w:spacing w:after="0" w:line="240" w:lineRule="auto"/>
        <w:rPr>
          <w:rFonts w:ascii="Arial" w:eastAsiaTheme="majorEastAsia" w:hAnsi="Arial" w:cs="Arial"/>
        </w:rPr>
      </w:pPr>
      <w:r w:rsidRPr="00BE4BD7">
        <w:rPr>
          <w:rFonts w:ascii="Arial" w:eastAsiaTheme="majorEastAsia" w:hAnsi="Arial" w:cs="Arial"/>
        </w:rPr>
        <w:t xml:space="preserve">Celebrating Our Medway Stars </w:t>
      </w:r>
    </w:p>
    <w:p w14:paraId="6E6977C6" w14:textId="77777777" w:rsidR="00901D8A" w:rsidRPr="00BE4BD7"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p>
    <w:p w14:paraId="5F24CE54" w14:textId="77777777" w:rsidR="00901D8A" w:rsidRPr="002773EB" w:rsidRDefault="00901D8A" w:rsidP="00901D8A">
      <w:pPr>
        <w:tabs>
          <w:tab w:val="left" w:pos="851"/>
        </w:tabs>
        <w:spacing w:after="0" w:line="240" w:lineRule="auto"/>
        <w:ind w:left="709" w:hanging="709"/>
        <w:rPr>
          <w:rFonts w:ascii="Arial" w:eastAsia="Arial Unicode MS" w:hAnsi="Arial" w:cs="Arial"/>
          <w:u w:val="single"/>
          <w:bdr w:val="nil"/>
          <w:lang w:val="en-US" w:eastAsia="en-GB"/>
        </w:rPr>
      </w:pPr>
      <w:r w:rsidRPr="00BE4BD7">
        <w:rPr>
          <w:rFonts w:ascii="Arial" w:eastAsia="Arial Unicode MS" w:hAnsi="Arial" w:cs="Arial"/>
          <w:bdr w:val="nil"/>
          <w:lang w:val="en-US" w:eastAsia="en-GB"/>
        </w:rPr>
        <w:tab/>
      </w:r>
      <w:r w:rsidRPr="00BE4BD7">
        <w:rPr>
          <w:rFonts w:ascii="Arial" w:eastAsia="Arial Unicode MS" w:hAnsi="Arial" w:cs="Arial"/>
          <w:u w:val="single"/>
          <w:bdr w:val="nil"/>
          <w:lang w:val="en-US" w:eastAsia="en-GB"/>
        </w:rPr>
        <w:t>Check and Challe</w:t>
      </w:r>
      <w:r w:rsidRPr="002773EB">
        <w:rPr>
          <w:rFonts w:ascii="Arial" w:eastAsia="Arial Unicode MS" w:hAnsi="Arial" w:cs="Arial"/>
          <w:u w:val="single"/>
          <w:bdr w:val="nil"/>
          <w:lang w:val="en-US" w:eastAsia="en-GB"/>
        </w:rPr>
        <w:t>nge</w:t>
      </w:r>
    </w:p>
    <w:p w14:paraId="220C5FD5" w14:textId="27F8F315" w:rsidR="00901D8A" w:rsidRDefault="0078344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John Wright; </w:t>
      </w:r>
      <w:r w:rsidR="004D0395">
        <w:rPr>
          <w:rFonts w:ascii="Arial" w:eastAsia="Arial Unicode MS" w:hAnsi="Arial" w:cs="Arial"/>
          <w:u w:color="000000"/>
          <w:bdr w:val="nil"/>
          <w:lang w:val="en-US" w:eastAsia="en-GB"/>
        </w:rPr>
        <w:t xml:space="preserve">in regard to </w:t>
      </w:r>
      <w:r>
        <w:rPr>
          <w:rFonts w:ascii="Arial" w:eastAsia="Arial Unicode MS" w:hAnsi="Arial" w:cs="Arial"/>
          <w:u w:color="000000"/>
          <w:bdr w:val="nil"/>
          <w:lang w:val="en-US" w:eastAsia="en-GB"/>
        </w:rPr>
        <w:t xml:space="preserve">improving emergency performance, there is no mention of winter pressures, </w:t>
      </w:r>
      <w:r w:rsidR="004D0395">
        <w:rPr>
          <w:rFonts w:ascii="Arial" w:eastAsia="Arial Unicode MS" w:hAnsi="Arial" w:cs="Arial"/>
          <w:u w:color="000000"/>
          <w:bdr w:val="nil"/>
          <w:lang w:val="en-US" w:eastAsia="en-GB"/>
        </w:rPr>
        <w:t xml:space="preserve">can the Council of Governors (COG) have </w:t>
      </w:r>
      <w:r>
        <w:rPr>
          <w:rFonts w:ascii="Arial" w:eastAsia="Arial Unicode MS" w:hAnsi="Arial" w:cs="Arial"/>
          <w:u w:color="000000"/>
          <w:bdr w:val="nil"/>
          <w:lang w:val="en-US" w:eastAsia="en-GB"/>
        </w:rPr>
        <w:t xml:space="preserve">assurance around the </w:t>
      </w:r>
      <w:r w:rsidR="004D0395">
        <w:rPr>
          <w:rFonts w:ascii="Arial" w:eastAsia="Arial Unicode MS" w:hAnsi="Arial" w:cs="Arial"/>
          <w:u w:color="000000"/>
          <w:bdr w:val="nil"/>
          <w:lang w:val="en-US" w:eastAsia="en-GB"/>
        </w:rPr>
        <w:t xml:space="preserve">planning for </w:t>
      </w:r>
      <w:r>
        <w:rPr>
          <w:rFonts w:ascii="Arial" w:eastAsia="Arial Unicode MS" w:hAnsi="Arial" w:cs="Arial"/>
          <w:u w:color="000000"/>
          <w:bdr w:val="nil"/>
          <w:lang w:val="en-US" w:eastAsia="en-GB"/>
        </w:rPr>
        <w:t xml:space="preserve">winter pressures?  Nick – there has been a consistent improvement on </w:t>
      </w:r>
      <w:r w:rsidR="007715D1">
        <w:rPr>
          <w:rFonts w:ascii="Arial" w:eastAsia="Arial Unicode MS" w:hAnsi="Arial" w:cs="Arial"/>
          <w:u w:color="000000"/>
          <w:bdr w:val="nil"/>
          <w:lang w:val="en-US" w:eastAsia="en-GB"/>
        </w:rPr>
        <w:t>four-hour</w:t>
      </w:r>
      <w:r>
        <w:rPr>
          <w:rFonts w:ascii="Arial" w:eastAsia="Arial Unicode MS" w:hAnsi="Arial" w:cs="Arial"/>
          <w:u w:color="000000"/>
          <w:bdr w:val="nil"/>
          <w:lang w:val="en-US" w:eastAsia="en-GB"/>
        </w:rPr>
        <w:t xml:space="preserve"> performance</w:t>
      </w:r>
      <w:r w:rsidR="004D0395">
        <w:rPr>
          <w:rFonts w:ascii="Arial" w:eastAsia="Arial Unicode MS" w:hAnsi="Arial" w:cs="Arial"/>
          <w:u w:color="000000"/>
          <w:bdr w:val="nil"/>
          <w:lang w:val="en-US" w:eastAsia="en-GB"/>
        </w:rPr>
        <w:t xml:space="preserve">.  Planning is in development </w:t>
      </w:r>
      <w:r>
        <w:rPr>
          <w:rFonts w:ascii="Arial" w:eastAsia="Arial Unicode MS" w:hAnsi="Arial" w:cs="Arial"/>
          <w:u w:color="000000"/>
          <w:bdr w:val="nil"/>
          <w:lang w:val="en-US" w:eastAsia="en-GB"/>
        </w:rPr>
        <w:t>with detail across division and specialty to reduce pressure on</w:t>
      </w:r>
      <w:r w:rsidR="004D0395">
        <w:rPr>
          <w:rFonts w:ascii="Arial" w:eastAsia="Arial Unicode MS" w:hAnsi="Arial" w:cs="Arial"/>
          <w:u w:color="000000"/>
          <w:bdr w:val="nil"/>
          <w:lang w:val="en-US" w:eastAsia="en-GB"/>
        </w:rPr>
        <w:t xml:space="preserve"> the Emergency Department</w:t>
      </w:r>
      <w:r>
        <w:rPr>
          <w:rFonts w:ascii="Arial" w:eastAsia="Arial Unicode MS" w:hAnsi="Arial" w:cs="Arial"/>
          <w:u w:color="000000"/>
          <w:bdr w:val="nil"/>
          <w:lang w:val="en-US" w:eastAsia="en-GB"/>
        </w:rPr>
        <w:t>.</w:t>
      </w:r>
      <w:r w:rsidR="004D0395">
        <w:rPr>
          <w:rFonts w:ascii="Arial" w:eastAsia="Arial Unicode MS" w:hAnsi="Arial" w:cs="Arial"/>
          <w:u w:color="000000"/>
          <w:bdr w:val="nil"/>
          <w:lang w:val="en-US" w:eastAsia="en-GB"/>
        </w:rPr>
        <w:t xml:space="preserve">  There is a review in how the Health and Care Partnership (</w:t>
      </w:r>
      <w:r>
        <w:rPr>
          <w:rFonts w:ascii="Arial" w:eastAsia="Arial Unicode MS" w:hAnsi="Arial" w:cs="Arial"/>
          <w:u w:color="000000"/>
          <w:bdr w:val="nil"/>
          <w:lang w:val="en-US" w:eastAsia="en-GB"/>
        </w:rPr>
        <w:t>HACP</w:t>
      </w:r>
      <w:r w:rsidR="004D0395">
        <w:rPr>
          <w:rFonts w:ascii="Arial" w:eastAsia="Arial Unicode MS" w:hAnsi="Arial" w:cs="Arial"/>
          <w:u w:color="000000"/>
          <w:bdr w:val="nil"/>
          <w:lang w:val="en-US" w:eastAsia="en-GB"/>
        </w:rPr>
        <w:t>) can support the Trust with winter plans.  There is one ward currently closed for refurbishment but will be opened prior to the Christmas break.  Additional bed capacity will be necessary for January 2025.  The l</w:t>
      </w:r>
      <w:r>
        <w:rPr>
          <w:rFonts w:ascii="Arial" w:eastAsia="Arial Unicode MS" w:hAnsi="Arial" w:cs="Arial"/>
          <w:u w:color="000000"/>
          <w:bdr w:val="nil"/>
          <w:lang w:val="en-US" w:eastAsia="en-GB"/>
        </w:rPr>
        <w:t xml:space="preserve">essons learnt from last winter </w:t>
      </w:r>
      <w:r w:rsidR="004D0395">
        <w:rPr>
          <w:rFonts w:ascii="Arial" w:eastAsia="Arial Unicode MS" w:hAnsi="Arial" w:cs="Arial"/>
          <w:u w:color="000000"/>
          <w:bdr w:val="nil"/>
          <w:lang w:val="en-US" w:eastAsia="en-GB"/>
        </w:rPr>
        <w:t xml:space="preserve">will be incorporated into this year’s plan and there will be shared system working this time.  </w:t>
      </w:r>
    </w:p>
    <w:p w14:paraId="28A31CAF" w14:textId="6AA1890C" w:rsidR="00F77F57" w:rsidRDefault="0078344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John Wright;</w:t>
      </w:r>
      <w:r w:rsidR="00090C8D">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ha</w:t>
      </w:r>
      <w:r w:rsidR="001B7D6A">
        <w:rPr>
          <w:rFonts w:ascii="Arial" w:eastAsia="Arial Unicode MS" w:hAnsi="Arial" w:cs="Arial"/>
          <w:u w:color="000000"/>
          <w:bdr w:val="nil"/>
          <w:lang w:val="en-US" w:eastAsia="en-GB"/>
        </w:rPr>
        <w:t>ve</w:t>
      </w:r>
      <w:r>
        <w:rPr>
          <w:rFonts w:ascii="Arial" w:eastAsia="Arial Unicode MS" w:hAnsi="Arial" w:cs="Arial"/>
          <w:u w:color="000000"/>
          <w:bdr w:val="nil"/>
          <w:lang w:val="en-US" w:eastAsia="en-GB"/>
        </w:rPr>
        <w:t xml:space="preserve"> th</w:t>
      </w:r>
      <w:r w:rsidR="00090C8D">
        <w:rPr>
          <w:rFonts w:ascii="Arial" w:eastAsia="Arial Unicode MS" w:hAnsi="Arial" w:cs="Arial"/>
          <w:u w:color="000000"/>
          <w:bdr w:val="nil"/>
          <w:lang w:val="en-US" w:eastAsia="en-GB"/>
        </w:rPr>
        <w:t>e pharmaceutical robot</w:t>
      </w:r>
      <w:r w:rsidR="001B7D6A">
        <w:rPr>
          <w:rFonts w:ascii="Arial" w:eastAsia="Arial Unicode MS" w:hAnsi="Arial" w:cs="Arial"/>
          <w:u w:color="000000"/>
          <w:bdr w:val="nil"/>
          <w:lang w:val="en-US" w:eastAsia="en-GB"/>
        </w:rPr>
        <w:t>s</w:t>
      </w:r>
      <w:r w:rsidR="00090C8D">
        <w:rPr>
          <w:rFonts w:ascii="Arial" w:eastAsia="Arial Unicode MS" w:hAnsi="Arial" w:cs="Arial"/>
          <w:u w:color="000000"/>
          <w:bdr w:val="nil"/>
          <w:lang w:val="en-US" w:eastAsia="en-GB"/>
        </w:rPr>
        <w:t xml:space="preserve"> </w:t>
      </w:r>
      <w:r w:rsidR="001B7D6A">
        <w:rPr>
          <w:rFonts w:ascii="Arial" w:eastAsia="Arial Unicode MS" w:hAnsi="Arial" w:cs="Arial"/>
          <w:u w:color="000000"/>
          <w:bdr w:val="nil"/>
          <w:lang w:val="en-US" w:eastAsia="en-GB"/>
        </w:rPr>
        <w:t>improved flow and reduced delays in supplying medication to patients</w:t>
      </w:r>
      <w:r>
        <w:rPr>
          <w:rFonts w:ascii="Arial" w:eastAsia="Arial Unicode MS" w:hAnsi="Arial" w:cs="Arial"/>
          <w:u w:color="000000"/>
          <w:bdr w:val="nil"/>
          <w:lang w:val="en-US" w:eastAsia="en-GB"/>
        </w:rPr>
        <w:t xml:space="preserve">?  Nick; There is corporate project being delivered around flow and discharge </w:t>
      </w:r>
      <w:r w:rsidR="001B7D6A">
        <w:rPr>
          <w:rFonts w:ascii="Arial" w:eastAsia="Arial Unicode MS" w:hAnsi="Arial" w:cs="Arial"/>
          <w:u w:color="000000"/>
          <w:bdr w:val="nil"/>
          <w:lang w:val="en-US" w:eastAsia="en-GB"/>
        </w:rPr>
        <w:t>which includes</w:t>
      </w:r>
      <w:r>
        <w:rPr>
          <w:rFonts w:ascii="Arial" w:eastAsia="Arial Unicode MS" w:hAnsi="Arial" w:cs="Arial"/>
          <w:u w:color="000000"/>
          <w:bdr w:val="nil"/>
          <w:lang w:val="en-US" w:eastAsia="en-GB"/>
        </w:rPr>
        <w:t xml:space="preserve"> medic</w:t>
      </w:r>
      <w:r w:rsidR="001B7D6A">
        <w:rPr>
          <w:rFonts w:ascii="Arial" w:eastAsia="Arial Unicode MS" w:hAnsi="Arial" w:cs="Arial"/>
          <w:u w:color="000000"/>
          <w:bdr w:val="nil"/>
          <w:lang w:val="en-US" w:eastAsia="en-GB"/>
        </w:rPr>
        <w:t>ation</w:t>
      </w:r>
      <w:r>
        <w:rPr>
          <w:rFonts w:ascii="Arial" w:eastAsia="Arial Unicode MS" w:hAnsi="Arial" w:cs="Arial"/>
          <w:u w:color="000000"/>
          <w:bdr w:val="nil"/>
          <w:lang w:val="en-US" w:eastAsia="en-GB"/>
        </w:rPr>
        <w:t xml:space="preserve"> flow.</w:t>
      </w:r>
      <w:r w:rsidR="001B7D6A">
        <w:rPr>
          <w:rFonts w:ascii="Arial" w:eastAsia="Arial Unicode MS" w:hAnsi="Arial" w:cs="Arial"/>
          <w:u w:color="000000"/>
          <w:bdr w:val="nil"/>
          <w:lang w:val="en-US" w:eastAsia="en-GB"/>
        </w:rPr>
        <w:t xml:space="preserve">  Team now have data around EDNs and medication preparation.  Initial </w:t>
      </w:r>
      <w:r>
        <w:rPr>
          <w:rFonts w:ascii="Arial" w:eastAsia="Arial Unicode MS" w:hAnsi="Arial" w:cs="Arial"/>
          <w:u w:color="000000"/>
          <w:bdr w:val="nil"/>
          <w:lang w:val="en-US" w:eastAsia="en-GB"/>
        </w:rPr>
        <w:t>findi</w:t>
      </w:r>
      <w:r w:rsidR="001B7D6A">
        <w:rPr>
          <w:rFonts w:ascii="Arial" w:eastAsia="Arial Unicode MS" w:hAnsi="Arial" w:cs="Arial"/>
          <w:u w:color="000000"/>
          <w:bdr w:val="nil"/>
          <w:lang w:val="en-US" w:eastAsia="en-GB"/>
        </w:rPr>
        <w:t xml:space="preserve">ngs verify the ‘block’ is prior to the </w:t>
      </w:r>
      <w:proofErr w:type="gramStart"/>
      <w:r w:rsidR="001B7D6A">
        <w:rPr>
          <w:rFonts w:ascii="Arial" w:eastAsia="Arial Unicode MS" w:hAnsi="Arial" w:cs="Arial"/>
          <w:u w:color="000000"/>
          <w:bdr w:val="nil"/>
          <w:lang w:val="en-US" w:eastAsia="en-GB"/>
        </w:rPr>
        <w:t>robots</w:t>
      </w:r>
      <w:proofErr w:type="gramEnd"/>
      <w:r w:rsidR="001B7D6A">
        <w:rPr>
          <w:rFonts w:ascii="Arial" w:eastAsia="Arial Unicode MS" w:hAnsi="Arial" w:cs="Arial"/>
          <w:u w:color="000000"/>
          <w:bdr w:val="nil"/>
          <w:lang w:val="en-US" w:eastAsia="en-GB"/>
        </w:rPr>
        <w:t xml:space="preserve"> involvement.  </w:t>
      </w:r>
    </w:p>
    <w:p w14:paraId="7AB0D652" w14:textId="3C78A9DB" w:rsidR="00F77F57" w:rsidRDefault="00F77F5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John wright; </w:t>
      </w:r>
      <w:r w:rsidR="001B7D6A">
        <w:rPr>
          <w:rFonts w:ascii="Arial" w:eastAsia="Arial Unicode MS" w:hAnsi="Arial" w:cs="Arial"/>
          <w:u w:color="000000"/>
          <w:bdr w:val="nil"/>
          <w:lang w:val="en-US" w:eastAsia="en-GB"/>
        </w:rPr>
        <w:t>what are the Trust doing with the available locations off site with bed capacity on closed wards such as the Frank Lloyd Unit?  N</w:t>
      </w:r>
      <w:r>
        <w:rPr>
          <w:rFonts w:ascii="Arial" w:eastAsia="Arial Unicode MS" w:hAnsi="Arial" w:cs="Arial"/>
          <w:u w:color="000000"/>
          <w:bdr w:val="nil"/>
          <w:lang w:val="en-US" w:eastAsia="en-GB"/>
        </w:rPr>
        <w:t xml:space="preserve">ick; </w:t>
      </w:r>
      <w:r w:rsidR="001B7D6A">
        <w:rPr>
          <w:rFonts w:ascii="Arial" w:eastAsia="Arial Unicode MS" w:hAnsi="Arial" w:cs="Arial"/>
          <w:u w:color="000000"/>
          <w:bdr w:val="nil"/>
          <w:lang w:val="en-US" w:eastAsia="en-GB"/>
        </w:rPr>
        <w:t xml:space="preserve">the Trust have </w:t>
      </w:r>
      <w:r>
        <w:rPr>
          <w:rFonts w:ascii="Arial" w:eastAsia="Arial Unicode MS" w:hAnsi="Arial" w:cs="Arial"/>
          <w:u w:color="000000"/>
          <w:bdr w:val="nil"/>
          <w:lang w:val="en-US" w:eastAsia="en-GB"/>
        </w:rPr>
        <w:t xml:space="preserve">commissioned </w:t>
      </w:r>
      <w:r w:rsidR="001B7D6A">
        <w:rPr>
          <w:rFonts w:ascii="Arial" w:eastAsia="Arial Unicode MS" w:hAnsi="Arial" w:cs="Arial"/>
          <w:u w:color="000000"/>
          <w:bdr w:val="nil"/>
          <w:lang w:val="en-US" w:eastAsia="en-GB"/>
        </w:rPr>
        <w:t xml:space="preserve">a </w:t>
      </w:r>
      <w:r>
        <w:rPr>
          <w:rFonts w:ascii="Arial" w:eastAsia="Arial Unicode MS" w:hAnsi="Arial" w:cs="Arial"/>
          <w:u w:color="000000"/>
          <w:bdr w:val="nil"/>
          <w:lang w:val="en-US" w:eastAsia="en-GB"/>
        </w:rPr>
        <w:t>piece of work called ‘</w:t>
      </w:r>
      <w:r w:rsidR="001B7D6A">
        <w:rPr>
          <w:rFonts w:ascii="Arial" w:eastAsia="Arial Unicode MS" w:hAnsi="Arial" w:cs="Arial"/>
          <w:u w:color="000000"/>
          <w:bdr w:val="nil"/>
          <w:lang w:val="en-US" w:eastAsia="en-GB"/>
        </w:rPr>
        <w:t>B</w:t>
      </w:r>
      <w:r>
        <w:rPr>
          <w:rFonts w:ascii="Arial" w:eastAsia="Arial Unicode MS" w:hAnsi="Arial" w:cs="Arial"/>
          <w:u w:color="000000"/>
          <w:bdr w:val="nil"/>
          <w:lang w:val="en-US" w:eastAsia="en-GB"/>
        </w:rPr>
        <w:t xml:space="preserve">etter </w:t>
      </w:r>
      <w:r w:rsidR="001B7D6A">
        <w:rPr>
          <w:rFonts w:ascii="Arial" w:eastAsia="Arial Unicode MS" w:hAnsi="Arial" w:cs="Arial"/>
          <w:u w:color="000000"/>
          <w:bdr w:val="nil"/>
          <w:lang w:val="en-US" w:eastAsia="en-GB"/>
        </w:rPr>
        <w:t>U</w:t>
      </w:r>
      <w:r>
        <w:rPr>
          <w:rFonts w:ascii="Arial" w:eastAsia="Arial Unicode MS" w:hAnsi="Arial" w:cs="Arial"/>
          <w:u w:color="000000"/>
          <w:bdr w:val="nil"/>
          <w:lang w:val="en-US" w:eastAsia="en-GB"/>
        </w:rPr>
        <w:t xml:space="preserve">se of </w:t>
      </w:r>
      <w:r w:rsidR="001B7D6A">
        <w:rPr>
          <w:rFonts w:ascii="Arial" w:eastAsia="Arial Unicode MS" w:hAnsi="Arial" w:cs="Arial"/>
          <w:u w:color="000000"/>
          <w:bdr w:val="nil"/>
          <w:lang w:val="en-US" w:eastAsia="en-GB"/>
        </w:rPr>
        <w:t>B</w:t>
      </w:r>
      <w:r>
        <w:rPr>
          <w:rFonts w:ascii="Arial" w:eastAsia="Arial Unicode MS" w:hAnsi="Arial" w:cs="Arial"/>
          <w:u w:color="000000"/>
          <w:bdr w:val="nil"/>
          <w:lang w:val="en-US" w:eastAsia="en-GB"/>
        </w:rPr>
        <w:t xml:space="preserve">eds’ </w:t>
      </w:r>
      <w:r w:rsidR="001B7D6A">
        <w:rPr>
          <w:rFonts w:ascii="Arial" w:eastAsia="Arial Unicode MS" w:hAnsi="Arial" w:cs="Arial"/>
          <w:u w:color="000000"/>
          <w:bdr w:val="nil"/>
          <w:lang w:val="en-US" w:eastAsia="en-GB"/>
        </w:rPr>
        <w:t xml:space="preserve">which will address this.  </w:t>
      </w:r>
      <w:r>
        <w:rPr>
          <w:rFonts w:ascii="Arial" w:eastAsia="Arial Unicode MS" w:hAnsi="Arial" w:cs="Arial"/>
          <w:u w:color="000000"/>
          <w:bdr w:val="nil"/>
          <w:lang w:val="en-US" w:eastAsia="en-GB"/>
        </w:rPr>
        <w:t xml:space="preserve"> </w:t>
      </w:r>
    </w:p>
    <w:p w14:paraId="0FF3B1ED" w14:textId="169A16B7" w:rsidR="00F77F57" w:rsidRDefault="00F77F5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Angela Harrison; would welcome discussion with NED who oversees early discharge project.</w:t>
      </w:r>
      <w:r w:rsidR="00047835">
        <w:rPr>
          <w:rFonts w:ascii="Arial" w:eastAsia="Arial Unicode MS" w:hAnsi="Arial" w:cs="Arial"/>
          <w:u w:color="000000"/>
          <w:bdr w:val="nil"/>
          <w:lang w:val="en-US" w:eastAsia="en-GB"/>
        </w:rPr>
        <w:t xml:space="preserve">  Is there a w</w:t>
      </w:r>
      <w:r>
        <w:rPr>
          <w:rFonts w:ascii="Arial" w:eastAsia="Arial Unicode MS" w:hAnsi="Arial" w:cs="Arial"/>
          <w:u w:color="000000"/>
          <w:bdr w:val="nil"/>
          <w:lang w:val="en-US" w:eastAsia="en-GB"/>
        </w:rPr>
        <w:t>orking group where there are genuine cases can be shared</w:t>
      </w:r>
      <w:r w:rsidR="00047835">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Chair; the FPPC do oversee this and </w:t>
      </w:r>
      <w:r w:rsidR="00047835">
        <w:rPr>
          <w:rFonts w:ascii="Arial" w:eastAsia="Arial Unicode MS" w:hAnsi="Arial" w:cs="Arial"/>
          <w:u w:color="000000"/>
          <w:bdr w:val="nil"/>
          <w:lang w:val="en-US" w:eastAsia="en-GB"/>
        </w:rPr>
        <w:t xml:space="preserve">would </w:t>
      </w:r>
      <w:r>
        <w:rPr>
          <w:rFonts w:ascii="Arial" w:eastAsia="Arial Unicode MS" w:hAnsi="Arial" w:cs="Arial"/>
          <w:u w:color="000000"/>
          <w:bdr w:val="nil"/>
          <w:lang w:val="en-US" w:eastAsia="en-GB"/>
        </w:rPr>
        <w:t>welcome feedback</w:t>
      </w:r>
      <w:r w:rsidR="00047835">
        <w:rPr>
          <w:rFonts w:ascii="Arial" w:eastAsia="Arial Unicode MS" w:hAnsi="Arial" w:cs="Arial"/>
          <w:u w:color="000000"/>
          <w:bdr w:val="nil"/>
          <w:lang w:val="en-US" w:eastAsia="en-GB"/>
        </w:rPr>
        <w:t>, Gary Lupton would be initial contact</w:t>
      </w:r>
      <w:r>
        <w:rPr>
          <w:rFonts w:ascii="Arial" w:eastAsia="Arial Unicode MS" w:hAnsi="Arial" w:cs="Arial"/>
          <w:u w:color="000000"/>
          <w:bdr w:val="nil"/>
          <w:lang w:val="en-US" w:eastAsia="en-GB"/>
        </w:rPr>
        <w:t xml:space="preserve">.  </w:t>
      </w:r>
    </w:p>
    <w:p w14:paraId="4EF27D5C" w14:textId="688DE853" w:rsidR="00F77F57" w:rsidRDefault="00F77F5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Angela Harrison; Cancer unit</w:t>
      </w:r>
      <w:r w:rsidR="00047835">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 xml:space="preserve"> what is the process f</w:t>
      </w:r>
      <w:r w:rsidR="00047835">
        <w:rPr>
          <w:rFonts w:ascii="Arial" w:eastAsia="Arial Unicode MS" w:hAnsi="Arial" w:cs="Arial"/>
          <w:u w:color="000000"/>
          <w:bdr w:val="nil"/>
          <w:lang w:val="en-US" w:eastAsia="en-GB"/>
        </w:rPr>
        <w:t>or</w:t>
      </w:r>
      <w:r>
        <w:rPr>
          <w:rFonts w:ascii="Arial" w:eastAsia="Arial Unicode MS" w:hAnsi="Arial" w:cs="Arial"/>
          <w:u w:color="000000"/>
          <w:bdr w:val="nil"/>
          <w:lang w:val="en-US" w:eastAsia="en-GB"/>
        </w:rPr>
        <w:t xml:space="preserve"> patient record</w:t>
      </w:r>
      <w:r w:rsidR="00047835">
        <w:rPr>
          <w:rFonts w:ascii="Arial" w:eastAsia="Arial Unicode MS" w:hAnsi="Arial" w:cs="Arial"/>
          <w:u w:color="000000"/>
          <w:bdr w:val="nil"/>
          <w:lang w:val="en-US" w:eastAsia="en-GB"/>
        </w:rPr>
        <w:t xml:space="preserve"> handovers, in regard to consultants departing or being on sick leave?  </w:t>
      </w:r>
      <w:r>
        <w:rPr>
          <w:rFonts w:ascii="Arial" w:eastAsia="Arial Unicode MS" w:hAnsi="Arial" w:cs="Arial"/>
          <w:u w:color="000000"/>
          <w:bdr w:val="nil"/>
          <w:lang w:val="en-US" w:eastAsia="en-GB"/>
        </w:rPr>
        <w:t xml:space="preserve">Nick; each consultant </w:t>
      </w:r>
      <w:proofErr w:type="gramStart"/>
      <w:r>
        <w:rPr>
          <w:rFonts w:ascii="Arial" w:eastAsia="Arial Unicode MS" w:hAnsi="Arial" w:cs="Arial"/>
          <w:u w:color="000000"/>
          <w:bdr w:val="nil"/>
          <w:lang w:val="en-US" w:eastAsia="en-GB"/>
        </w:rPr>
        <w:t>have</w:t>
      </w:r>
      <w:proofErr w:type="gramEnd"/>
      <w:r>
        <w:rPr>
          <w:rFonts w:ascii="Arial" w:eastAsia="Arial Unicode MS" w:hAnsi="Arial" w:cs="Arial"/>
          <w:u w:color="000000"/>
          <w:bdr w:val="nil"/>
          <w:lang w:val="en-US" w:eastAsia="en-GB"/>
        </w:rPr>
        <w:t xml:space="preserve"> specific clinics, the Trust will ensure that cover is provided for departing consultants.  Temporary cover with locums and patient </w:t>
      </w:r>
      <w:r w:rsidR="00047835">
        <w:rPr>
          <w:rFonts w:ascii="Arial" w:eastAsia="Arial Unicode MS" w:hAnsi="Arial" w:cs="Arial"/>
          <w:u w:color="000000"/>
          <w:bdr w:val="nil"/>
          <w:lang w:val="en-US" w:eastAsia="en-GB"/>
        </w:rPr>
        <w:t>records</w:t>
      </w:r>
      <w:r>
        <w:rPr>
          <w:rFonts w:ascii="Arial" w:eastAsia="Arial Unicode MS" w:hAnsi="Arial" w:cs="Arial"/>
          <w:u w:color="000000"/>
          <w:bdr w:val="nil"/>
          <w:lang w:val="en-US" w:eastAsia="en-GB"/>
        </w:rPr>
        <w:t xml:space="preserve"> will be transferred</w:t>
      </w:r>
      <w:r w:rsidR="00047835">
        <w:rPr>
          <w:rFonts w:ascii="Arial" w:eastAsia="Arial Unicode MS" w:hAnsi="Arial" w:cs="Arial"/>
          <w:u w:color="000000"/>
          <w:bdr w:val="nil"/>
          <w:lang w:val="en-US" w:eastAsia="en-GB"/>
        </w:rPr>
        <w:t xml:space="preserve"> between consultants.  </w:t>
      </w:r>
      <w:r>
        <w:rPr>
          <w:rFonts w:ascii="Arial" w:eastAsia="Arial Unicode MS" w:hAnsi="Arial" w:cs="Arial"/>
          <w:u w:color="000000"/>
          <w:bdr w:val="nil"/>
          <w:lang w:val="en-US" w:eastAsia="en-GB"/>
        </w:rPr>
        <w:t xml:space="preserve">  </w:t>
      </w:r>
    </w:p>
    <w:p w14:paraId="1A401936" w14:textId="32126739" w:rsidR="00F77F57" w:rsidRDefault="00F77F5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Tess </w:t>
      </w:r>
      <w:r w:rsidR="00B0596C">
        <w:rPr>
          <w:rFonts w:ascii="Arial" w:eastAsia="Arial Unicode MS" w:hAnsi="Arial" w:cs="Arial"/>
          <w:u w:color="000000"/>
          <w:bdr w:val="nil"/>
          <w:lang w:val="en-US" w:eastAsia="en-GB"/>
        </w:rPr>
        <w:t>F</w:t>
      </w:r>
      <w:r>
        <w:rPr>
          <w:rFonts w:ascii="Arial" w:eastAsia="Arial Unicode MS" w:hAnsi="Arial" w:cs="Arial"/>
          <w:u w:color="000000"/>
          <w:bdr w:val="nil"/>
          <w:lang w:val="en-US" w:eastAsia="en-GB"/>
        </w:rPr>
        <w:t xml:space="preserve">enn; </w:t>
      </w:r>
      <w:r w:rsidR="00047835">
        <w:rPr>
          <w:rFonts w:ascii="Arial" w:eastAsia="Arial Unicode MS" w:hAnsi="Arial" w:cs="Arial"/>
          <w:u w:color="000000"/>
          <w:bdr w:val="nil"/>
          <w:lang w:val="en-US" w:eastAsia="en-GB"/>
        </w:rPr>
        <w:t>in discharge do</w:t>
      </w:r>
      <w:r>
        <w:rPr>
          <w:rFonts w:ascii="Arial" w:eastAsia="Arial Unicode MS" w:hAnsi="Arial" w:cs="Arial"/>
          <w:u w:color="000000"/>
          <w:bdr w:val="nil"/>
          <w:lang w:val="en-US" w:eastAsia="en-GB"/>
        </w:rPr>
        <w:t xml:space="preserve"> independ</w:t>
      </w:r>
      <w:r w:rsidR="00B0596C">
        <w:rPr>
          <w:rFonts w:ascii="Arial" w:eastAsia="Arial Unicode MS" w:hAnsi="Arial" w:cs="Arial"/>
          <w:u w:color="000000"/>
          <w:bdr w:val="nil"/>
          <w:lang w:val="en-US" w:eastAsia="en-GB"/>
        </w:rPr>
        <w:t>en</w:t>
      </w:r>
      <w:r>
        <w:rPr>
          <w:rFonts w:ascii="Arial" w:eastAsia="Arial Unicode MS" w:hAnsi="Arial" w:cs="Arial"/>
          <w:u w:color="000000"/>
          <w:bdr w:val="nil"/>
          <w:lang w:val="en-US" w:eastAsia="en-GB"/>
        </w:rPr>
        <w:t xml:space="preserve">t prescribing </w:t>
      </w:r>
      <w:r w:rsidR="00B0596C">
        <w:rPr>
          <w:rFonts w:ascii="Arial" w:eastAsia="Arial Unicode MS" w:hAnsi="Arial" w:cs="Arial"/>
          <w:u w:color="000000"/>
          <w:bdr w:val="nil"/>
          <w:lang w:val="en-US" w:eastAsia="en-GB"/>
        </w:rPr>
        <w:t>pharmacists</w:t>
      </w:r>
      <w:r>
        <w:rPr>
          <w:rFonts w:ascii="Arial" w:eastAsia="Arial Unicode MS" w:hAnsi="Arial" w:cs="Arial"/>
          <w:u w:color="000000"/>
          <w:bdr w:val="nil"/>
          <w:lang w:val="en-US" w:eastAsia="en-GB"/>
        </w:rPr>
        <w:t xml:space="preserve"> </w:t>
      </w:r>
      <w:r w:rsidR="00047835">
        <w:rPr>
          <w:rFonts w:ascii="Arial" w:eastAsia="Arial Unicode MS" w:hAnsi="Arial" w:cs="Arial"/>
          <w:u w:color="000000"/>
          <w:bdr w:val="nil"/>
          <w:lang w:val="en-US" w:eastAsia="en-GB"/>
        </w:rPr>
        <w:t>w</w:t>
      </w:r>
      <w:r>
        <w:rPr>
          <w:rFonts w:ascii="Arial" w:eastAsia="Arial Unicode MS" w:hAnsi="Arial" w:cs="Arial"/>
          <w:u w:color="000000"/>
          <w:bdr w:val="nil"/>
          <w:lang w:val="en-US" w:eastAsia="en-GB"/>
        </w:rPr>
        <w:t>rite the EDNs?</w:t>
      </w:r>
      <w:r w:rsidR="00047835">
        <w:rPr>
          <w:rFonts w:ascii="Arial" w:eastAsia="Arial Unicode MS" w:hAnsi="Arial" w:cs="Arial"/>
          <w:u w:color="000000"/>
          <w:bdr w:val="nil"/>
          <w:lang w:val="en-US" w:eastAsia="en-GB"/>
        </w:rPr>
        <w:t xml:space="preserve">  Nick; The EDN are c</w:t>
      </w:r>
      <w:r>
        <w:rPr>
          <w:rFonts w:ascii="Arial" w:eastAsia="Arial Unicode MS" w:hAnsi="Arial" w:cs="Arial"/>
          <w:u w:color="000000"/>
          <w:bdr w:val="nil"/>
          <w:lang w:val="en-US" w:eastAsia="en-GB"/>
        </w:rPr>
        <w:t xml:space="preserve">hecked by pharmacists and there are prescribing </w:t>
      </w:r>
      <w:r w:rsidR="00B0596C">
        <w:rPr>
          <w:rFonts w:ascii="Arial" w:eastAsia="Arial Unicode MS" w:hAnsi="Arial" w:cs="Arial"/>
          <w:u w:color="000000"/>
          <w:bdr w:val="nil"/>
          <w:lang w:val="en-US" w:eastAsia="en-GB"/>
        </w:rPr>
        <w:t>pharmacists</w:t>
      </w:r>
      <w:r>
        <w:rPr>
          <w:rFonts w:ascii="Arial" w:eastAsia="Arial Unicode MS" w:hAnsi="Arial" w:cs="Arial"/>
          <w:u w:color="000000"/>
          <w:bdr w:val="nil"/>
          <w:lang w:val="en-US" w:eastAsia="en-GB"/>
        </w:rPr>
        <w:t xml:space="preserve"> on wards.  The</w:t>
      </w:r>
      <w:r w:rsidR="00047835">
        <w:rPr>
          <w:rFonts w:ascii="Arial" w:eastAsia="Arial Unicode MS" w:hAnsi="Arial" w:cs="Arial"/>
          <w:u w:color="000000"/>
          <w:bdr w:val="nil"/>
          <w:lang w:val="en-US" w:eastAsia="en-GB"/>
        </w:rPr>
        <w:t xml:space="preserve"> plan is </w:t>
      </w:r>
      <w:r>
        <w:rPr>
          <w:rFonts w:ascii="Arial" w:eastAsia="Arial Unicode MS" w:hAnsi="Arial" w:cs="Arial"/>
          <w:u w:color="000000"/>
          <w:bdr w:val="nil"/>
          <w:lang w:val="en-US" w:eastAsia="en-GB"/>
        </w:rPr>
        <w:t xml:space="preserve">to </w:t>
      </w:r>
      <w:r w:rsidR="00047835">
        <w:rPr>
          <w:rFonts w:ascii="Arial" w:eastAsia="Arial Unicode MS" w:hAnsi="Arial" w:cs="Arial"/>
          <w:u w:color="000000"/>
          <w:bdr w:val="nil"/>
          <w:lang w:val="en-US" w:eastAsia="en-GB"/>
        </w:rPr>
        <w:t>employ</w:t>
      </w:r>
      <w:r>
        <w:rPr>
          <w:rFonts w:ascii="Arial" w:eastAsia="Arial Unicode MS" w:hAnsi="Arial" w:cs="Arial"/>
          <w:u w:color="000000"/>
          <w:bdr w:val="nil"/>
          <w:lang w:val="en-US" w:eastAsia="en-GB"/>
        </w:rPr>
        <w:t xml:space="preserve"> non-medical prescribers</w:t>
      </w:r>
      <w:r w:rsidR="00047835">
        <w:rPr>
          <w:rFonts w:ascii="Arial" w:eastAsia="Arial Unicode MS" w:hAnsi="Arial" w:cs="Arial"/>
          <w:u w:color="000000"/>
          <w:bdr w:val="nil"/>
          <w:lang w:val="en-US" w:eastAsia="en-GB"/>
        </w:rPr>
        <w:t xml:space="preserve"> to assist.  </w:t>
      </w:r>
    </w:p>
    <w:p w14:paraId="5247EC26" w14:textId="0F667724" w:rsidR="00B0596C" w:rsidRDefault="00F77F57" w:rsidP="00901D8A">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Helen Belcher; </w:t>
      </w:r>
      <w:r w:rsidR="00047835">
        <w:rPr>
          <w:rFonts w:ascii="Arial" w:eastAsia="Arial Unicode MS" w:hAnsi="Arial" w:cs="Arial"/>
          <w:u w:color="000000"/>
          <w:bdr w:val="nil"/>
          <w:lang w:val="en-US" w:eastAsia="en-GB"/>
        </w:rPr>
        <w:t xml:space="preserve">wanted to give her personal experience with the Cancer Service as positive.  </w:t>
      </w:r>
      <w:r w:rsidR="00B0596C">
        <w:rPr>
          <w:rFonts w:ascii="Arial" w:eastAsia="Arial Unicode MS" w:hAnsi="Arial" w:cs="Arial"/>
          <w:u w:color="000000"/>
          <w:bdr w:val="nil"/>
          <w:lang w:val="en-US" w:eastAsia="en-GB"/>
        </w:rPr>
        <w:t xml:space="preserve">  </w:t>
      </w:r>
    </w:p>
    <w:p w14:paraId="0527BD60" w14:textId="77777777" w:rsidR="00047835" w:rsidRDefault="00B0596C" w:rsidP="00F77F57">
      <w:pPr>
        <w:pStyle w:val="ListParagraph"/>
        <w:numPr>
          <w:ilvl w:val="0"/>
          <w:numId w:val="22"/>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Carol O’Meara; positive feedback for the cancer services, very thankful for care.</w:t>
      </w:r>
      <w:r w:rsidR="00047835">
        <w:rPr>
          <w:rFonts w:ascii="Arial" w:eastAsia="Arial Unicode MS" w:hAnsi="Arial" w:cs="Arial"/>
          <w:u w:color="000000"/>
          <w:bdr w:val="nil"/>
          <w:lang w:val="en-US" w:eastAsia="en-GB"/>
        </w:rPr>
        <w:t xml:space="preserve">  Wanted to note, </w:t>
      </w:r>
      <w:r>
        <w:rPr>
          <w:rFonts w:ascii="Arial" w:eastAsia="Arial Unicode MS" w:hAnsi="Arial" w:cs="Arial"/>
          <w:u w:color="000000"/>
          <w:bdr w:val="nil"/>
          <w:lang w:val="en-US" w:eastAsia="en-GB"/>
        </w:rPr>
        <w:t>there are some gaps in communication when doctors are sick or busy, could</w:t>
      </w:r>
      <w:r w:rsidR="00047835">
        <w:rPr>
          <w:rFonts w:ascii="Arial" w:eastAsia="Arial Unicode MS" w:hAnsi="Arial" w:cs="Arial"/>
          <w:u w:color="000000"/>
          <w:bdr w:val="nil"/>
          <w:lang w:val="en-US" w:eastAsia="en-GB"/>
        </w:rPr>
        <w:t xml:space="preserve"> that</w:t>
      </w:r>
      <w:r>
        <w:rPr>
          <w:rFonts w:ascii="Arial" w:eastAsia="Arial Unicode MS" w:hAnsi="Arial" w:cs="Arial"/>
          <w:u w:color="000000"/>
          <w:bdr w:val="nil"/>
          <w:lang w:val="en-US" w:eastAsia="en-GB"/>
        </w:rPr>
        <w:t xml:space="preserve"> be explored</w:t>
      </w:r>
      <w:r w:rsidR="00047835">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 xml:space="preserve">Nick; </w:t>
      </w:r>
      <w:r w:rsidR="00047835">
        <w:rPr>
          <w:rFonts w:ascii="Arial" w:eastAsia="Arial Unicode MS" w:hAnsi="Arial" w:cs="Arial"/>
          <w:u w:color="000000"/>
          <w:bdr w:val="nil"/>
          <w:lang w:val="en-US" w:eastAsia="en-GB"/>
        </w:rPr>
        <w:t xml:space="preserve">yes, he </w:t>
      </w:r>
      <w:r>
        <w:rPr>
          <w:rFonts w:ascii="Arial" w:eastAsia="Arial Unicode MS" w:hAnsi="Arial" w:cs="Arial"/>
          <w:u w:color="000000"/>
          <w:bdr w:val="nil"/>
          <w:lang w:val="en-US" w:eastAsia="en-GB"/>
        </w:rPr>
        <w:t>thanked everyone for honest feedback and</w:t>
      </w:r>
      <w:r w:rsidR="00047835">
        <w:rPr>
          <w:rFonts w:ascii="Arial" w:eastAsia="Arial Unicode MS" w:hAnsi="Arial" w:cs="Arial"/>
          <w:u w:color="000000"/>
          <w:bdr w:val="nil"/>
          <w:lang w:val="en-US" w:eastAsia="en-GB"/>
        </w:rPr>
        <w:t xml:space="preserve"> welcomed the information.  </w:t>
      </w:r>
    </w:p>
    <w:p w14:paraId="5DA6ABBC" w14:textId="2E5B71C1" w:rsidR="00B0596C" w:rsidRDefault="00F77F57" w:rsidP="00047835">
      <w:pPr>
        <w:pStyle w:val="ListParagraph"/>
        <w:tabs>
          <w:tab w:val="left" w:pos="851"/>
        </w:tabs>
        <w:spacing w:after="0" w:line="240" w:lineRule="auto"/>
        <w:rPr>
          <w:rFonts w:ascii="Arial" w:eastAsia="Arial Unicode MS" w:hAnsi="Arial" w:cs="Arial"/>
          <w:u w:color="000000"/>
          <w:bdr w:val="nil"/>
          <w:lang w:val="en-US" w:eastAsia="en-GB"/>
        </w:rPr>
      </w:pPr>
      <w:r w:rsidRPr="009E3D8E">
        <w:rPr>
          <w:rFonts w:ascii="Arial" w:eastAsia="Arial Unicode MS" w:hAnsi="Arial" w:cs="Arial"/>
          <w:b/>
          <w:u w:color="000000"/>
          <w:bdr w:val="nil"/>
          <w:lang w:val="en-US" w:eastAsia="en-GB"/>
        </w:rPr>
        <w:t>ACTION</w:t>
      </w:r>
      <w:r w:rsidR="00282204" w:rsidRPr="009E3D8E">
        <w:rPr>
          <w:rFonts w:ascii="Arial" w:eastAsia="Arial Unicode MS" w:hAnsi="Arial" w:cs="Arial"/>
          <w:b/>
          <w:u w:color="000000"/>
          <w:bdr w:val="nil"/>
          <w:lang w:val="en-US" w:eastAsia="en-GB"/>
        </w:rPr>
        <w:t xml:space="preserve"> NO: </w:t>
      </w:r>
      <w:r w:rsidR="009E3D8E" w:rsidRPr="009E3D8E">
        <w:rPr>
          <w:rFonts w:ascii="Arial" w:eastAsia="Arial Unicode MS" w:hAnsi="Arial" w:cs="Arial"/>
          <w:b/>
          <w:u w:color="000000"/>
          <w:bdr w:val="nil"/>
          <w:lang w:val="en-US" w:eastAsia="en-GB"/>
        </w:rPr>
        <w:t xml:space="preserve">COG/2024/003 - </w:t>
      </w:r>
      <w:r w:rsidR="00282204">
        <w:rPr>
          <w:rFonts w:ascii="Arial" w:eastAsia="Arial Unicode MS" w:hAnsi="Arial" w:cs="Arial"/>
          <w:u w:color="000000"/>
          <w:bdr w:val="nil"/>
          <w:lang w:val="en-US" w:eastAsia="en-GB"/>
        </w:rPr>
        <w:t xml:space="preserve">Submit Winter Plan 2024/25 – Nick Sinclair </w:t>
      </w:r>
    </w:p>
    <w:p w14:paraId="61188B6B" w14:textId="1AC4204E" w:rsidR="00F77F57" w:rsidRPr="00B0596C" w:rsidRDefault="009E3D8E" w:rsidP="00B0596C">
      <w:pPr>
        <w:pStyle w:val="ListParagraph"/>
        <w:tabs>
          <w:tab w:val="left" w:pos="851"/>
        </w:tabs>
        <w:spacing w:after="0" w:line="240" w:lineRule="auto"/>
        <w:rPr>
          <w:rFonts w:ascii="Arial" w:eastAsia="Arial Unicode MS" w:hAnsi="Arial" w:cs="Arial"/>
          <w:u w:color="000000"/>
          <w:bdr w:val="nil"/>
          <w:lang w:val="en-US" w:eastAsia="en-GB"/>
        </w:rPr>
      </w:pPr>
      <w:r w:rsidRPr="009E3D8E">
        <w:rPr>
          <w:rFonts w:ascii="Arial" w:eastAsia="Arial Unicode MS" w:hAnsi="Arial" w:cs="Arial"/>
          <w:b/>
          <w:u w:color="000000"/>
          <w:bdr w:val="nil"/>
          <w:lang w:val="en-US" w:eastAsia="en-GB"/>
        </w:rPr>
        <w:t>ACTION NO: COG/2024/00</w:t>
      </w:r>
      <w:r>
        <w:rPr>
          <w:rFonts w:ascii="Arial" w:eastAsia="Arial Unicode MS" w:hAnsi="Arial" w:cs="Arial"/>
          <w:b/>
          <w:u w:color="000000"/>
          <w:bdr w:val="nil"/>
          <w:lang w:val="en-US" w:eastAsia="en-GB"/>
        </w:rPr>
        <w:t>4</w:t>
      </w:r>
      <w:r w:rsidRPr="009E3D8E">
        <w:rPr>
          <w:rFonts w:ascii="Arial" w:eastAsia="Arial Unicode MS" w:hAnsi="Arial" w:cs="Arial"/>
          <w:b/>
          <w:u w:color="000000"/>
          <w:bdr w:val="nil"/>
          <w:lang w:val="en-US" w:eastAsia="en-GB"/>
        </w:rPr>
        <w:t xml:space="preserve"> - </w:t>
      </w:r>
      <w:r w:rsidRPr="009E3D8E">
        <w:rPr>
          <w:rFonts w:ascii="Arial" w:eastAsia="Arial Unicode MS" w:hAnsi="Arial" w:cs="Arial"/>
          <w:u w:color="000000"/>
          <w:bdr w:val="nil"/>
          <w:lang w:val="en-US" w:eastAsia="en-GB"/>
        </w:rPr>
        <w:t>U</w:t>
      </w:r>
      <w:r w:rsidR="00282204">
        <w:rPr>
          <w:rFonts w:ascii="Arial" w:eastAsia="Arial Unicode MS" w:hAnsi="Arial" w:cs="Arial"/>
          <w:u w:color="000000"/>
          <w:bdr w:val="nil"/>
          <w:lang w:val="en-US" w:eastAsia="en-GB"/>
        </w:rPr>
        <w:t xml:space="preserve">pdate the Council on </w:t>
      </w:r>
      <w:r>
        <w:rPr>
          <w:rFonts w:ascii="Arial" w:eastAsia="Arial Unicode MS" w:hAnsi="Arial" w:cs="Arial"/>
          <w:u w:color="000000"/>
          <w:bdr w:val="nil"/>
          <w:lang w:val="en-US" w:eastAsia="en-GB"/>
        </w:rPr>
        <w:t xml:space="preserve">potential available </w:t>
      </w:r>
      <w:r w:rsidR="00282204">
        <w:rPr>
          <w:rFonts w:ascii="Arial" w:eastAsia="Arial Unicode MS" w:hAnsi="Arial" w:cs="Arial"/>
          <w:u w:color="000000"/>
          <w:bdr w:val="nil"/>
          <w:lang w:val="en-US" w:eastAsia="en-GB"/>
        </w:rPr>
        <w:t xml:space="preserve">bed capacity in off-site locations such as </w:t>
      </w:r>
      <w:r w:rsidR="00282204" w:rsidRPr="00282204">
        <w:rPr>
          <w:rFonts w:ascii="Arial" w:eastAsia="Arial Unicode MS" w:hAnsi="Arial" w:cs="Arial"/>
          <w:u w:color="000000"/>
          <w:bdr w:val="nil"/>
          <w:lang w:val="en-US" w:eastAsia="en-GB"/>
        </w:rPr>
        <w:t>Frank Lloyd Unit at Sittingbourne Memorial Hospital</w:t>
      </w:r>
      <w:r w:rsidR="00282204">
        <w:rPr>
          <w:rFonts w:ascii="Arial" w:eastAsia="Arial Unicode MS" w:hAnsi="Arial" w:cs="Arial"/>
          <w:u w:color="000000"/>
          <w:bdr w:val="nil"/>
          <w:lang w:val="en-US" w:eastAsia="en-GB"/>
        </w:rPr>
        <w:t xml:space="preserve"> – Nick Sinclair</w:t>
      </w:r>
    </w:p>
    <w:p w14:paraId="4FC536C2" w14:textId="77777777" w:rsidR="00901D8A"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p>
    <w:p w14:paraId="5BD29C26" w14:textId="77777777" w:rsidR="00901D8A"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t>
      </w:r>
      <w:r w:rsidRPr="00EB6C4F">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  </w:t>
      </w:r>
    </w:p>
    <w:p w14:paraId="39BD3852" w14:textId="2ED4B9DE" w:rsidR="00901D8A" w:rsidRDefault="00901D8A" w:rsidP="00901D8A">
      <w:pPr>
        <w:tabs>
          <w:tab w:val="left" w:pos="851"/>
        </w:tabs>
        <w:spacing w:after="0" w:line="240" w:lineRule="auto"/>
        <w:ind w:left="709" w:hanging="709"/>
        <w:rPr>
          <w:rFonts w:ascii="Arial" w:eastAsia="Arial Unicode MS" w:hAnsi="Arial" w:cs="Arial"/>
          <w:u w:color="000000"/>
          <w:bdr w:val="nil"/>
          <w:lang w:val="en-US" w:eastAsia="en-GB"/>
        </w:rPr>
      </w:pPr>
    </w:p>
    <w:p w14:paraId="2A3F877C" w14:textId="3994BC85" w:rsidR="00394CB7" w:rsidRDefault="00394CB7" w:rsidP="00394CB7">
      <w:pPr>
        <w:pBdr>
          <w:top w:val="nil"/>
          <w:left w:val="nil"/>
          <w:bottom w:val="nil"/>
          <w:right w:val="nil"/>
          <w:between w:val="nil"/>
          <w:bar w:val="nil"/>
        </w:pBd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3</w:t>
      </w:r>
      <w:r w:rsidRPr="00352957">
        <w:rPr>
          <w:rFonts w:ascii="Arial" w:eastAsia="Arial Unicode MS" w:hAnsi="Arial" w:cs="Arial"/>
          <w:b/>
          <w:u w:color="000000"/>
          <w:bdr w:val="nil"/>
          <w:lang w:val="en-US" w:eastAsia="en-GB"/>
        </w:rPr>
        <w:tab/>
      </w:r>
      <w:r>
        <w:rPr>
          <w:rFonts w:ascii="Arial" w:eastAsia="Arial Unicode MS" w:hAnsi="Arial" w:cs="Arial"/>
          <w:b/>
          <w:u w:color="000000"/>
          <w:bdr w:val="nil"/>
          <w:lang w:val="en-US" w:eastAsia="en-GB"/>
        </w:rPr>
        <w:t>Quality</w:t>
      </w:r>
    </w:p>
    <w:p w14:paraId="0ACF1077" w14:textId="77777777" w:rsidR="00B0596C" w:rsidRDefault="00394CB7" w:rsidP="00B0596C">
      <w:pPr>
        <w:spacing w:after="0"/>
        <w:rPr>
          <w:rFonts w:ascii="Arial" w:eastAsia="Times New Roman" w:hAnsi="Arial" w:cs="Times New Roman"/>
          <w:b/>
        </w:rPr>
      </w:pPr>
      <w:r w:rsidRPr="00394CB7">
        <w:rPr>
          <w:rFonts w:ascii="Arial" w:eastAsia="Arial Unicode MS" w:hAnsi="Arial" w:cs="Arial"/>
          <w:b/>
          <w:u w:color="000000"/>
          <w:bdr w:val="nil"/>
          <w:lang w:val="en-US" w:eastAsia="en-GB"/>
        </w:rPr>
        <w:t>3.1</w:t>
      </w:r>
      <w:r w:rsidRPr="00394CB7">
        <w:rPr>
          <w:rFonts w:ascii="Arial" w:eastAsia="Arial Unicode MS" w:hAnsi="Arial" w:cs="Arial"/>
          <w:b/>
          <w:u w:color="000000"/>
          <w:bdr w:val="nil"/>
          <w:lang w:val="en-US" w:eastAsia="en-GB"/>
        </w:rPr>
        <w:tab/>
      </w:r>
      <w:r w:rsidRPr="00394CB7">
        <w:rPr>
          <w:rFonts w:ascii="Arial" w:eastAsia="Times New Roman" w:hAnsi="Arial" w:cs="Times New Roman"/>
          <w:b/>
        </w:rPr>
        <w:t>Executive Portfolio Summaries:</w:t>
      </w:r>
    </w:p>
    <w:p w14:paraId="4C1E806E" w14:textId="77777777" w:rsidR="00B0596C" w:rsidRDefault="00394CB7" w:rsidP="00B0596C">
      <w:pPr>
        <w:spacing w:after="0"/>
        <w:ind w:firstLine="709"/>
        <w:rPr>
          <w:rFonts w:ascii="Arial" w:eastAsia="Times New Roman" w:hAnsi="Arial" w:cs="Times New Roman"/>
          <w:b/>
        </w:rPr>
      </w:pPr>
      <w:r w:rsidRPr="00394CB7">
        <w:rPr>
          <w:rFonts w:ascii="Arial" w:eastAsia="Times New Roman" w:hAnsi="Arial" w:cs="Times New Roman"/>
          <w:b/>
        </w:rPr>
        <w:t>Quality Assurance Committee</w:t>
      </w:r>
    </w:p>
    <w:p w14:paraId="610F8ACE" w14:textId="650A02E9" w:rsidR="00394CB7" w:rsidRPr="00B0596C" w:rsidRDefault="00783447" w:rsidP="00B0596C">
      <w:pPr>
        <w:spacing w:after="0"/>
        <w:ind w:firstLine="709"/>
        <w:rPr>
          <w:rFonts w:ascii="Arial" w:eastAsia="Times New Roman" w:hAnsi="Arial" w:cs="Times New Roman"/>
          <w:b/>
        </w:rPr>
      </w:pPr>
      <w:r w:rsidRPr="00783447">
        <w:rPr>
          <w:rFonts w:ascii="Arial" w:eastAsia="Arial Unicode MS" w:hAnsi="Arial" w:cs="Arial"/>
          <w:u w:color="000000"/>
          <w:bdr w:val="nil"/>
          <w:lang w:val="en-US" w:eastAsia="en-GB"/>
        </w:rPr>
        <w:t xml:space="preserve">The paper was taken as read. </w:t>
      </w:r>
    </w:p>
    <w:p w14:paraId="2A22C479" w14:textId="77777777" w:rsidR="00394CB7" w:rsidRDefault="00394CB7" w:rsidP="00B0596C">
      <w:pPr>
        <w:tabs>
          <w:tab w:val="left" w:pos="851"/>
        </w:tabs>
        <w:spacing w:after="0" w:line="240" w:lineRule="auto"/>
        <w:ind w:hanging="709"/>
        <w:rPr>
          <w:rFonts w:ascii="Arial" w:eastAsia="Arial Unicode MS" w:hAnsi="Arial" w:cs="Arial"/>
          <w:u w:color="000000"/>
          <w:bdr w:val="nil"/>
          <w:lang w:val="en-US" w:eastAsia="en-GB"/>
        </w:rPr>
      </w:pPr>
    </w:p>
    <w:p w14:paraId="12D81D38" w14:textId="77777777" w:rsidR="00394CB7" w:rsidRPr="002773EB" w:rsidRDefault="00394CB7" w:rsidP="00394CB7">
      <w:pPr>
        <w:tabs>
          <w:tab w:val="left" w:pos="851"/>
        </w:tabs>
        <w:spacing w:after="0" w:line="240" w:lineRule="auto"/>
        <w:ind w:left="709" w:hanging="709"/>
        <w:rPr>
          <w:rFonts w:ascii="Arial" w:eastAsia="Arial Unicode MS" w:hAnsi="Arial" w:cs="Arial"/>
          <w:u w:val="single"/>
          <w:bdr w:val="nil"/>
          <w:lang w:val="en-US" w:eastAsia="en-GB"/>
        </w:rPr>
      </w:pPr>
      <w:r w:rsidRPr="002773EB">
        <w:rPr>
          <w:rFonts w:ascii="Arial" w:eastAsia="Arial Unicode MS" w:hAnsi="Arial" w:cs="Arial"/>
          <w:bdr w:val="nil"/>
          <w:lang w:val="en-US" w:eastAsia="en-GB"/>
        </w:rPr>
        <w:tab/>
      </w:r>
      <w:r w:rsidRPr="002773EB">
        <w:rPr>
          <w:rFonts w:ascii="Arial" w:eastAsia="Arial Unicode MS" w:hAnsi="Arial" w:cs="Arial"/>
          <w:u w:val="single"/>
          <w:bdr w:val="nil"/>
          <w:lang w:val="en-US" w:eastAsia="en-GB"/>
        </w:rPr>
        <w:t>Check and Challenge</w:t>
      </w:r>
    </w:p>
    <w:p w14:paraId="07E5ADDC" w14:textId="1375A8C2" w:rsidR="00394CB7" w:rsidRPr="002773EB" w:rsidRDefault="00B0596C" w:rsidP="00394CB7">
      <w:pPr>
        <w:pStyle w:val="ListParagraph"/>
        <w:numPr>
          <w:ilvl w:val="0"/>
          <w:numId w:val="25"/>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John Wright; </w:t>
      </w:r>
      <w:r w:rsidR="00AA4065">
        <w:rPr>
          <w:rFonts w:ascii="Arial" w:eastAsia="Arial Unicode MS" w:hAnsi="Arial" w:cs="Arial"/>
          <w:u w:color="000000"/>
          <w:bdr w:val="nil"/>
          <w:lang w:val="en-US" w:eastAsia="en-GB"/>
        </w:rPr>
        <w:t>is an attendee</w:t>
      </w:r>
      <w:r>
        <w:rPr>
          <w:rFonts w:ascii="Arial" w:eastAsia="Arial Unicode MS" w:hAnsi="Arial" w:cs="Arial"/>
          <w:u w:color="000000"/>
          <w:bdr w:val="nil"/>
          <w:lang w:val="en-US" w:eastAsia="en-GB"/>
        </w:rPr>
        <w:t xml:space="preserve"> on the </w:t>
      </w:r>
      <w:r w:rsidR="00AA4065">
        <w:rPr>
          <w:rFonts w:ascii="Arial" w:eastAsia="Arial Unicode MS" w:hAnsi="Arial" w:cs="Arial"/>
          <w:u w:color="000000"/>
          <w:bdr w:val="nil"/>
          <w:lang w:val="en-US" w:eastAsia="en-GB"/>
        </w:rPr>
        <w:t>Co</w:t>
      </w:r>
      <w:r>
        <w:rPr>
          <w:rFonts w:ascii="Arial" w:eastAsia="Arial Unicode MS" w:hAnsi="Arial" w:cs="Arial"/>
          <w:u w:color="000000"/>
          <w:bdr w:val="nil"/>
          <w:lang w:val="en-US" w:eastAsia="en-GB"/>
        </w:rPr>
        <w:t xml:space="preserve">mmittee as an observer.  </w:t>
      </w:r>
      <w:r w:rsidR="007715D1">
        <w:rPr>
          <w:rFonts w:ascii="Arial" w:eastAsia="Arial Unicode MS" w:hAnsi="Arial" w:cs="Arial"/>
          <w:u w:color="000000"/>
          <w:bdr w:val="nil"/>
          <w:lang w:val="en-US" w:eastAsia="en-GB"/>
        </w:rPr>
        <w:t>Generally,</w:t>
      </w:r>
      <w:r>
        <w:rPr>
          <w:rFonts w:ascii="Arial" w:eastAsia="Arial Unicode MS" w:hAnsi="Arial" w:cs="Arial"/>
          <w:u w:color="000000"/>
          <w:bdr w:val="nil"/>
          <w:lang w:val="en-US" w:eastAsia="en-GB"/>
        </w:rPr>
        <w:t xml:space="preserve"> all business is covered and there is good discussion and in general assurance is given.  </w:t>
      </w:r>
    </w:p>
    <w:p w14:paraId="114B9376"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21DE5514" w14:textId="67A08EE9"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lastRenderedPageBreak/>
        <w:tab/>
        <w:t xml:space="preserve">The Council of Governors were </w:t>
      </w:r>
      <w:r w:rsidRPr="00394CB7">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w:t>
      </w:r>
    </w:p>
    <w:p w14:paraId="14C61ABE" w14:textId="77777777" w:rsidR="00394CB7" w:rsidRDefault="00394CB7" w:rsidP="00394CB7">
      <w:pPr>
        <w:spacing w:after="0" w:line="240" w:lineRule="auto"/>
        <w:rPr>
          <w:rFonts w:ascii="Arial" w:eastAsia="Times New Roman" w:hAnsi="Arial" w:cs="Times New Roman"/>
        </w:rPr>
      </w:pPr>
    </w:p>
    <w:p w14:paraId="0CE26E42" w14:textId="2EB299E1" w:rsidR="00394CB7" w:rsidRPr="00394CB7" w:rsidRDefault="00394CB7" w:rsidP="00394CB7">
      <w:pPr>
        <w:spacing w:after="0" w:line="240" w:lineRule="auto"/>
        <w:ind w:firstLine="720"/>
        <w:rPr>
          <w:rFonts w:ascii="Arial" w:eastAsia="Times New Roman" w:hAnsi="Arial" w:cs="Times New Roman"/>
          <w:b/>
        </w:rPr>
      </w:pPr>
      <w:r w:rsidRPr="00394CB7">
        <w:rPr>
          <w:rFonts w:ascii="Arial" w:eastAsia="Times New Roman" w:hAnsi="Arial" w:cs="Times New Roman"/>
          <w:b/>
        </w:rPr>
        <w:t>Finance, Planning and Performance Committee</w:t>
      </w:r>
    </w:p>
    <w:p w14:paraId="623806BE" w14:textId="28B9B5DD" w:rsidR="00B0596C"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Paul Kimber presented the update</w:t>
      </w:r>
      <w:r w:rsidR="00B0596C">
        <w:rPr>
          <w:rFonts w:ascii="Arial" w:eastAsia="Arial Unicode MS" w:hAnsi="Arial" w:cs="Arial"/>
          <w:u w:color="000000"/>
          <w:bdr w:val="nil"/>
          <w:lang w:val="en-US" w:eastAsia="en-GB"/>
        </w:rPr>
        <w:t xml:space="preserve"> on Month 2, </w:t>
      </w:r>
      <w:r w:rsidR="00CE0481">
        <w:rPr>
          <w:rFonts w:ascii="Arial" w:eastAsia="Arial Unicode MS" w:hAnsi="Arial" w:cs="Arial"/>
          <w:u w:color="000000"/>
          <w:bdr w:val="nil"/>
          <w:lang w:val="en-US" w:eastAsia="en-GB"/>
        </w:rPr>
        <w:t>at the last meeting</w:t>
      </w:r>
      <w:r w:rsidR="00B0596C">
        <w:rPr>
          <w:rFonts w:ascii="Arial" w:eastAsia="Arial Unicode MS" w:hAnsi="Arial" w:cs="Arial"/>
          <w:u w:color="000000"/>
          <w:bdr w:val="nil"/>
          <w:lang w:val="en-US" w:eastAsia="en-GB"/>
        </w:rPr>
        <w:t xml:space="preserve"> Month 3 </w:t>
      </w:r>
      <w:r w:rsidR="00CE0481">
        <w:rPr>
          <w:rFonts w:ascii="Arial" w:eastAsia="Arial Unicode MS" w:hAnsi="Arial" w:cs="Arial"/>
          <w:u w:color="000000"/>
          <w:bdr w:val="nil"/>
          <w:lang w:val="en-US" w:eastAsia="en-GB"/>
        </w:rPr>
        <w:t xml:space="preserve">was presented.  </w:t>
      </w:r>
      <w:r w:rsidR="00B0596C">
        <w:rPr>
          <w:rFonts w:ascii="Arial" w:eastAsia="Arial Unicode MS" w:hAnsi="Arial" w:cs="Arial"/>
          <w:u w:color="000000"/>
          <w:bdr w:val="nil"/>
          <w:lang w:val="en-US" w:eastAsia="en-GB"/>
        </w:rPr>
        <w:t>Details around forecast and industrial action from the report were detailed.  The Trust aims to hit targets</w:t>
      </w:r>
      <w:r w:rsidR="00CE0481">
        <w:rPr>
          <w:rFonts w:ascii="Arial" w:eastAsia="Arial Unicode MS" w:hAnsi="Arial" w:cs="Arial"/>
          <w:u w:color="000000"/>
          <w:bdr w:val="nil"/>
          <w:lang w:val="en-US" w:eastAsia="en-GB"/>
        </w:rPr>
        <w:t xml:space="preserve">, </w:t>
      </w:r>
      <w:r w:rsidR="00B0596C">
        <w:rPr>
          <w:rFonts w:ascii="Arial" w:eastAsia="Arial Unicode MS" w:hAnsi="Arial" w:cs="Arial"/>
          <w:u w:color="000000"/>
          <w:bdr w:val="nil"/>
          <w:lang w:val="en-US" w:eastAsia="en-GB"/>
        </w:rPr>
        <w:t>to exit from the level four oversight (SOF4).  NHSE are giving the Trust support at committees.</w:t>
      </w:r>
    </w:p>
    <w:p w14:paraId="10F82240" w14:textId="77777777" w:rsidR="00B0596C" w:rsidRDefault="00B0596C" w:rsidP="00394CB7">
      <w:pPr>
        <w:tabs>
          <w:tab w:val="left" w:pos="851"/>
        </w:tabs>
        <w:spacing w:after="0" w:line="240" w:lineRule="auto"/>
        <w:ind w:left="709" w:hanging="709"/>
        <w:rPr>
          <w:rFonts w:ascii="Arial" w:eastAsia="Arial Unicode MS" w:hAnsi="Arial" w:cs="Arial"/>
          <w:u w:color="000000"/>
          <w:bdr w:val="nil"/>
          <w:lang w:val="en-US" w:eastAsia="en-GB"/>
        </w:rPr>
      </w:pPr>
    </w:p>
    <w:p w14:paraId="1F2285D8" w14:textId="10F93EB3" w:rsidR="00394CB7" w:rsidRDefault="00E64A23"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Gary Lupton; The f</w:t>
      </w:r>
      <w:r w:rsidR="00B0596C">
        <w:rPr>
          <w:rFonts w:ascii="Arial" w:eastAsia="Arial Unicode MS" w:hAnsi="Arial" w:cs="Arial"/>
          <w:u w:color="000000"/>
          <w:bdr w:val="nil"/>
          <w:lang w:val="en-US" w:eastAsia="en-GB"/>
        </w:rPr>
        <w:t xml:space="preserve">ocus </w:t>
      </w:r>
      <w:r>
        <w:rPr>
          <w:rFonts w:ascii="Arial" w:eastAsia="Arial Unicode MS" w:hAnsi="Arial" w:cs="Arial"/>
          <w:u w:color="000000"/>
          <w:bdr w:val="nil"/>
          <w:lang w:val="en-US" w:eastAsia="en-GB"/>
        </w:rPr>
        <w:t xml:space="preserve">for the </w:t>
      </w:r>
      <w:r w:rsidR="00CE0481">
        <w:rPr>
          <w:rFonts w:ascii="Arial" w:eastAsia="Arial Unicode MS" w:hAnsi="Arial" w:cs="Arial"/>
          <w:u w:color="000000"/>
          <w:bdr w:val="nil"/>
          <w:lang w:val="en-US" w:eastAsia="en-GB"/>
        </w:rPr>
        <w:t>Committee</w:t>
      </w:r>
      <w:r>
        <w:rPr>
          <w:rFonts w:ascii="Arial" w:eastAsia="Arial Unicode MS" w:hAnsi="Arial" w:cs="Arial"/>
          <w:u w:color="000000"/>
          <w:bdr w:val="nil"/>
          <w:lang w:val="en-US" w:eastAsia="en-GB"/>
        </w:rPr>
        <w:t xml:space="preserve"> is </w:t>
      </w:r>
      <w:r w:rsidR="00B0596C">
        <w:rPr>
          <w:rFonts w:ascii="Arial" w:eastAsia="Arial Unicode MS" w:hAnsi="Arial" w:cs="Arial"/>
          <w:u w:color="000000"/>
          <w:bdr w:val="nil"/>
          <w:lang w:val="en-US" w:eastAsia="en-GB"/>
        </w:rPr>
        <w:t xml:space="preserve">on run rate spend and taking the </w:t>
      </w:r>
      <w:r>
        <w:rPr>
          <w:rFonts w:ascii="Arial" w:eastAsia="Arial Unicode MS" w:hAnsi="Arial" w:cs="Arial"/>
          <w:u w:color="000000"/>
          <w:bdr w:val="nil"/>
          <w:lang w:val="en-US" w:eastAsia="en-GB"/>
        </w:rPr>
        <w:t>T</w:t>
      </w:r>
      <w:r w:rsidR="00B0596C">
        <w:rPr>
          <w:rFonts w:ascii="Arial" w:eastAsia="Arial Unicode MS" w:hAnsi="Arial" w:cs="Arial"/>
          <w:u w:color="000000"/>
          <w:bdr w:val="nil"/>
          <w:lang w:val="en-US" w:eastAsia="en-GB"/>
        </w:rPr>
        <w:t xml:space="preserve">rust in to the new </w:t>
      </w:r>
      <w:r w:rsidR="007715D1">
        <w:rPr>
          <w:rFonts w:ascii="Arial" w:eastAsia="Arial Unicode MS" w:hAnsi="Arial" w:cs="Arial"/>
          <w:u w:color="000000"/>
          <w:bdr w:val="nil"/>
          <w:lang w:val="en-US" w:eastAsia="en-GB"/>
        </w:rPr>
        <w:t>financial year</w:t>
      </w:r>
      <w:r w:rsidR="00B0596C">
        <w:rPr>
          <w:rFonts w:ascii="Arial" w:eastAsia="Arial Unicode MS" w:hAnsi="Arial" w:cs="Arial"/>
          <w:u w:color="000000"/>
          <w:bdr w:val="nil"/>
          <w:lang w:val="en-US" w:eastAsia="en-GB"/>
        </w:rPr>
        <w:t xml:space="preserve"> in a stronger position.</w:t>
      </w:r>
    </w:p>
    <w:p w14:paraId="577B0BE4"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2619158B" w14:textId="77777777" w:rsidR="00394CB7" w:rsidRPr="002773EB" w:rsidRDefault="00394CB7" w:rsidP="00394CB7">
      <w:pPr>
        <w:tabs>
          <w:tab w:val="left" w:pos="851"/>
        </w:tabs>
        <w:spacing w:after="0" w:line="240" w:lineRule="auto"/>
        <w:ind w:left="709" w:hanging="709"/>
        <w:rPr>
          <w:rFonts w:ascii="Arial" w:eastAsia="Arial Unicode MS" w:hAnsi="Arial" w:cs="Arial"/>
          <w:u w:val="single"/>
          <w:bdr w:val="nil"/>
          <w:lang w:val="en-US" w:eastAsia="en-GB"/>
        </w:rPr>
      </w:pPr>
      <w:r w:rsidRPr="002773EB">
        <w:rPr>
          <w:rFonts w:ascii="Arial" w:eastAsia="Arial Unicode MS" w:hAnsi="Arial" w:cs="Arial"/>
          <w:bdr w:val="nil"/>
          <w:lang w:val="en-US" w:eastAsia="en-GB"/>
        </w:rPr>
        <w:tab/>
      </w:r>
      <w:r w:rsidRPr="002773EB">
        <w:rPr>
          <w:rFonts w:ascii="Arial" w:eastAsia="Arial Unicode MS" w:hAnsi="Arial" w:cs="Arial"/>
          <w:u w:val="single"/>
          <w:bdr w:val="nil"/>
          <w:lang w:val="en-US" w:eastAsia="en-GB"/>
        </w:rPr>
        <w:t>Check and Challenge</w:t>
      </w:r>
    </w:p>
    <w:p w14:paraId="23D60737" w14:textId="0000BE32" w:rsidR="00B0596C" w:rsidRDefault="00B0596C" w:rsidP="00394CB7">
      <w:pPr>
        <w:pStyle w:val="ListParagraph"/>
        <w:numPr>
          <w:ilvl w:val="0"/>
          <w:numId w:val="2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Susan Plummer; what is the MCH Debt?  Paul Kimber; gave information on what it is and what the Trust are doing to reduce the debt.  It has been escalated to</w:t>
      </w:r>
      <w:r w:rsidR="00CE0481">
        <w:rPr>
          <w:rFonts w:ascii="Arial" w:eastAsia="Arial Unicode MS" w:hAnsi="Arial" w:cs="Arial"/>
          <w:u w:color="000000"/>
          <w:bdr w:val="nil"/>
          <w:lang w:val="en-US" w:eastAsia="en-GB"/>
        </w:rPr>
        <w:t xml:space="preserve"> system level</w:t>
      </w:r>
      <w:r>
        <w:rPr>
          <w:rFonts w:ascii="Arial" w:eastAsia="Arial Unicode MS" w:hAnsi="Arial" w:cs="Arial"/>
          <w:u w:color="000000"/>
          <w:bdr w:val="nil"/>
          <w:lang w:val="en-US" w:eastAsia="en-GB"/>
        </w:rPr>
        <w:t xml:space="preserve"> Chief Executives. </w:t>
      </w:r>
    </w:p>
    <w:p w14:paraId="70B9CF0D" w14:textId="5EB961D0" w:rsidR="00B0596C" w:rsidRDefault="009E3D8E" w:rsidP="00B0596C">
      <w:pPr>
        <w:tabs>
          <w:tab w:val="left" w:pos="851"/>
        </w:tabs>
        <w:spacing w:after="0" w:line="240" w:lineRule="auto"/>
        <w:ind w:left="720"/>
        <w:rPr>
          <w:rFonts w:ascii="Arial" w:eastAsia="Arial Unicode MS" w:hAnsi="Arial" w:cs="Arial"/>
          <w:u w:color="000000"/>
          <w:bdr w:val="nil"/>
          <w:lang w:val="en-US" w:eastAsia="en-GB"/>
        </w:rPr>
      </w:pPr>
      <w:r w:rsidRPr="009E3D8E">
        <w:rPr>
          <w:rFonts w:ascii="Arial" w:eastAsia="Arial Unicode MS" w:hAnsi="Arial" w:cs="Arial"/>
          <w:b/>
          <w:u w:color="000000"/>
          <w:bdr w:val="nil"/>
          <w:lang w:val="en-US" w:eastAsia="en-GB"/>
        </w:rPr>
        <w:t>ACTION NO: COG/2024/00</w:t>
      </w:r>
      <w:r>
        <w:rPr>
          <w:rFonts w:ascii="Arial" w:eastAsia="Arial Unicode MS" w:hAnsi="Arial" w:cs="Arial"/>
          <w:b/>
          <w:u w:color="000000"/>
          <w:bdr w:val="nil"/>
          <w:lang w:val="en-US" w:eastAsia="en-GB"/>
        </w:rPr>
        <w:t>5</w:t>
      </w:r>
      <w:r w:rsidRPr="009E3D8E">
        <w:rPr>
          <w:rFonts w:ascii="Arial" w:eastAsia="Arial Unicode MS" w:hAnsi="Arial" w:cs="Arial"/>
          <w:b/>
          <w:u w:color="000000"/>
          <w:bdr w:val="nil"/>
          <w:lang w:val="en-US" w:eastAsia="en-GB"/>
        </w:rPr>
        <w:t xml:space="preserve"> </w:t>
      </w:r>
      <w:r>
        <w:rPr>
          <w:rFonts w:ascii="Arial" w:eastAsia="Arial Unicode MS" w:hAnsi="Arial" w:cs="Arial"/>
          <w:b/>
          <w:u w:color="000000"/>
          <w:bdr w:val="nil"/>
          <w:lang w:val="en-US" w:eastAsia="en-GB"/>
        </w:rPr>
        <w:t>–</w:t>
      </w:r>
      <w:r w:rsidRPr="009E3D8E">
        <w:rPr>
          <w:rFonts w:ascii="Arial" w:eastAsia="Arial Unicode MS" w:hAnsi="Arial" w:cs="Arial"/>
          <w:b/>
          <w:u w:color="000000"/>
          <w:bdr w:val="nil"/>
          <w:lang w:val="en-US" w:eastAsia="en-GB"/>
        </w:rPr>
        <w:t xml:space="preserve"> </w:t>
      </w:r>
      <w:r>
        <w:rPr>
          <w:rFonts w:ascii="Arial" w:eastAsia="Arial Unicode MS" w:hAnsi="Arial" w:cs="Arial"/>
          <w:u w:color="000000"/>
          <w:bdr w:val="nil"/>
          <w:lang w:val="en-US" w:eastAsia="en-GB"/>
        </w:rPr>
        <w:t>Update on the position with the MCH Debt – Alan Davies</w:t>
      </w:r>
    </w:p>
    <w:p w14:paraId="2B5C2D2B" w14:textId="3FB22F63" w:rsidR="00394CB7" w:rsidRPr="00B0596C" w:rsidRDefault="00B0596C" w:rsidP="00B0596C">
      <w:pPr>
        <w:pStyle w:val="ListParagraph"/>
        <w:numPr>
          <w:ilvl w:val="0"/>
          <w:numId w:val="27"/>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w:t>
      </w:r>
      <w:r w:rsidR="00CE0481">
        <w:rPr>
          <w:rFonts w:ascii="Arial" w:eastAsia="Arial Unicode MS" w:hAnsi="Arial" w:cs="Arial"/>
          <w:u w:color="000000"/>
          <w:bdr w:val="nil"/>
          <w:lang w:val="en-US" w:eastAsia="en-GB"/>
        </w:rPr>
        <w:t xml:space="preserve">it has been proposed that </w:t>
      </w:r>
      <w:r>
        <w:rPr>
          <w:rFonts w:ascii="Arial" w:eastAsia="Arial Unicode MS" w:hAnsi="Arial" w:cs="Arial"/>
          <w:u w:color="000000"/>
          <w:bdr w:val="nil"/>
          <w:lang w:val="en-US" w:eastAsia="en-GB"/>
        </w:rPr>
        <w:t>NHSE may cover the cost of the industrial action</w:t>
      </w:r>
      <w:r w:rsidR="00CE0481">
        <w:rPr>
          <w:rFonts w:ascii="Arial" w:eastAsia="Arial Unicode MS" w:hAnsi="Arial" w:cs="Arial"/>
          <w:u w:color="000000"/>
          <w:bdr w:val="nil"/>
          <w:lang w:val="en-US" w:eastAsia="en-GB"/>
        </w:rPr>
        <w:t xml:space="preserve">, what is the position on this?  </w:t>
      </w:r>
      <w:r>
        <w:rPr>
          <w:rFonts w:ascii="Arial" w:eastAsia="Arial Unicode MS" w:hAnsi="Arial" w:cs="Arial"/>
          <w:u w:color="000000"/>
          <w:bdr w:val="nil"/>
          <w:lang w:val="en-US" w:eastAsia="en-GB"/>
        </w:rPr>
        <w:t xml:space="preserve">Paul; nationally the funding may be available but it is to be confirmed.  Gary; </w:t>
      </w:r>
      <w:r w:rsidR="004E3884">
        <w:rPr>
          <w:rFonts w:ascii="Arial" w:eastAsia="Arial Unicode MS" w:hAnsi="Arial" w:cs="Arial"/>
          <w:u w:color="000000"/>
          <w:bdr w:val="nil"/>
          <w:lang w:val="en-US" w:eastAsia="en-GB"/>
        </w:rPr>
        <w:t xml:space="preserve">it is on </w:t>
      </w:r>
      <w:r w:rsidR="00CE0481">
        <w:rPr>
          <w:rFonts w:ascii="Arial" w:eastAsia="Arial Unicode MS" w:hAnsi="Arial" w:cs="Arial"/>
          <w:u w:color="000000"/>
          <w:bdr w:val="nil"/>
          <w:lang w:val="en-US" w:eastAsia="en-GB"/>
        </w:rPr>
        <w:t>radar;</w:t>
      </w:r>
      <w:r w:rsidR="004E3884">
        <w:rPr>
          <w:rFonts w:ascii="Arial" w:eastAsia="Arial Unicode MS" w:hAnsi="Arial" w:cs="Arial"/>
          <w:u w:color="000000"/>
          <w:bdr w:val="nil"/>
          <w:lang w:val="en-US" w:eastAsia="en-GB"/>
        </w:rPr>
        <w:t xml:space="preserve"> </w:t>
      </w:r>
      <w:r w:rsidR="00CE0481">
        <w:rPr>
          <w:rFonts w:ascii="Arial" w:eastAsia="Arial Unicode MS" w:hAnsi="Arial" w:cs="Arial"/>
          <w:u w:color="000000"/>
          <w:bdr w:val="nil"/>
          <w:lang w:val="en-US" w:eastAsia="en-GB"/>
        </w:rPr>
        <w:t>the Trust are l</w:t>
      </w:r>
      <w:r>
        <w:rPr>
          <w:rFonts w:ascii="Arial" w:eastAsia="Arial Unicode MS" w:hAnsi="Arial" w:cs="Arial"/>
          <w:u w:color="000000"/>
          <w:bdr w:val="nil"/>
          <w:lang w:val="en-US" w:eastAsia="en-GB"/>
        </w:rPr>
        <w:t xml:space="preserve">ooking to over achieve </w:t>
      </w:r>
      <w:r w:rsidR="00CE0481">
        <w:rPr>
          <w:rFonts w:ascii="Arial" w:eastAsia="Arial Unicode MS" w:hAnsi="Arial" w:cs="Arial"/>
          <w:u w:color="000000"/>
          <w:bdr w:val="nil"/>
          <w:lang w:val="en-US" w:eastAsia="en-GB"/>
        </w:rPr>
        <w:t xml:space="preserve">financially </w:t>
      </w:r>
      <w:r>
        <w:rPr>
          <w:rFonts w:ascii="Arial" w:eastAsia="Arial Unicode MS" w:hAnsi="Arial" w:cs="Arial"/>
          <w:u w:color="000000"/>
          <w:bdr w:val="nil"/>
          <w:lang w:val="en-US" w:eastAsia="en-GB"/>
        </w:rPr>
        <w:t>to secure a stronger position next year</w:t>
      </w:r>
      <w:r w:rsidR="00CE0481">
        <w:rPr>
          <w:rFonts w:ascii="Arial" w:eastAsia="Arial Unicode MS" w:hAnsi="Arial" w:cs="Arial"/>
          <w:u w:color="000000"/>
          <w:bdr w:val="nil"/>
          <w:lang w:val="en-US" w:eastAsia="en-GB"/>
        </w:rPr>
        <w:t xml:space="preserve">.  This issue is </w:t>
      </w:r>
      <w:r>
        <w:rPr>
          <w:rFonts w:ascii="Arial" w:eastAsia="Arial Unicode MS" w:hAnsi="Arial" w:cs="Arial"/>
          <w:u w:color="000000"/>
          <w:bdr w:val="nil"/>
          <w:lang w:val="en-US" w:eastAsia="en-GB"/>
        </w:rPr>
        <w:t xml:space="preserve">on the financial risk register.   </w:t>
      </w:r>
    </w:p>
    <w:p w14:paraId="0A3DA2E4"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799EB740"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were </w:t>
      </w:r>
      <w:r w:rsidRPr="00394CB7">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w:t>
      </w:r>
    </w:p>
    <w:p w14:paraId="7AB6AA91" w14:textId="77777777" w:rsidR="00394CB7" w:rsidRDefault="00394CB7" w:rsidP="00394CB7">
      <w:pPr>
        <w:tabs>
          <w:tab w:val="left" w:pos="851"/>
        </w:tabs>
        <w:spacing w:after="0" w:line="240" w:lineRule="auto"/>
        <w:jc w:val="both"/>
        <w:rPr>
          <w:rFonts w:ascii="Arial" w:eastAsia="Times New Roman" w:hAnsi="Arial" w:cs="Times New Roman"/>
        </w:rPr>
      </w:pPr>
    </w:p>
    <w:p w14:paraId="4A973C74" w14:textId="4CBA729D" w:rsidR="00D93B8A" w:rsidRPr="00394CB7" w:rsidRDefault="00394CB7" w:rsidP="00394CB7">
      <w:pPr>
        <w:tabs>
          <w:tab w:val="left" w:pos="851"/>
        </w:tabs>
        <w:spacing w:after="0" w:line="240" w:lineRule="auto"/>
        <w:ind w:left="720" w:hanging="720"/>
        <w:jc w:val="both"/>
        <w:rPr>
          <w:rFonts w:ascii="Arial" w:eastAsia="Arial" w:hAnsi="Arial" w:cs="Arial"/>
          <w:b/>
          <w:u w:color="000000"/>
          <w:bdr w:val="nil"/>
          <w:lang w:val="en-US" w:eastAsia="en-GB"/>
        </w:rPr>
      </w:pPr>
      <w:r w:rsidRPr="00394CB7">
        <w:rPr>
          <w:rFonts w:ascii="Arial" w:eastAsia="Times New Roman" w:hAnsi="Arial" w:cs="Times New Roman"/>
          <w:b/>
        </w:rPr>
        <w:tab/>
        <w:t>People Committee</w:t>
      </w:r>
    </w:p>
    <w:p w14:paraId="5406316C" w14:textId="491636BC"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Leon Hinton </w:t>
      </w:r>
      <w:r w:rsidR="0055031B">
        <w:rPr>
          <w:rFonts w:ascii="Arial" w:eastAsia="Arial Unicode MS" w:hAnsi="Arial" w:cs="Arial"/>
          <w:u w:color="000000"/>
          <w:bdr w:val="nil"/>
          <w:lang w:val="en-US" w:eastAsia="en-GB"/>
        </w:rPr>
        <w:t xml:space="preserve">gave an </w:t>
      </w:r>
      <w:r w:rsidR="004E3884">
        <w:rPr>
          <w:rFonts w:ascii="Arial" w:eastAsia="Arial Unicode MS" w:hAnsi="Arial" w:cs="Arial"/>
          <w:u w:color="000000"/>
          <w:bdr w:val="nil"/>
          <w:lang w:val="en-US" w:eastAsia="en-GB"/>
        </w:rPr>
        <w:t xml:space="preserve">updated </w:t>
      </w:r>
      <w:r w:rsidR="0055031B">
        <w:rPr>
          <w:rFonts w:ascii="Arial" w:eastAsia="Arial Unicode MS" w:hAnsi="Arial" w:cs="Arial"/>
          <w:u w:color="000000"/>
          <w:bdr w:val="nil"/>
          <w:lang w:val="en-US" w:eastAsia="en-GB"/>
        </w:rPr>
        <w:t>position on the IQPR in regard to; v</w:t>
      </w:r>
      <w:r w:rsidR="00530048">
        <w:rPr>
          <w:rFonts w:ascii="Arial" w:eastAsia="Arial Unicode MS" w:hAnsi="Arial" w:cs="Arial"/>
          <w:u w:color="000000"/>
          <w:bdr w:val="nil"/>
          <w:lang w:val="en-US" w:eastAsia="en-GB"/>
        </w:rPr>
        <w:t>oluntary turnover, sickness rates, industrial action, anti-bullying and harassment</w:t>
      </w:r>
      <w:r w:rsidR="00F8474A">
        <w:rPr>
          <w:rFonts w:ascii="Arial" w:eastAsia="Arial Unicode MS" w:hAnsi="Arial" w:cs="Arial"/>
          <w:u w:color="000000"/>
          <w:bdr w:val="nil"/>
          <w:lang w:val="en-US" w:eastAsia="en-GB"/>
        </w:rPr>
        <w:t xml:space="preserve">, </w:t>
      </w:r>
      <w:r w:rsidR="0055031B">
        <w:rPr>
          <w:rFonts w:ascii="Arial" w:eastAsia="Arial Unicode MS" w:hAnsi="Arial" w:cs="Arial"/>
          <w:u w:color="000000"/>
          <w:bdr w:val="nil"/>
          <w:lang w:val="en-US" w:eastAsia="en-GB"/>
        </w:rPr>
        <w:t>‘</w:t>
      </w:r>
      <w:r w:rsidR="00F8474A">
        <w:rPr>
          <w:rFonts w:ascii="Arial" w:eastAsia="Arial Unicode MS" w:hAnsi="Arial" w:cs="Arial"/>
          <w:u w:color="000000"/>
          <w:bdr w:val="nil"/>
          <w:lang w:val="en-US" w:eastAsia="en-GB"/>
        </w:rPr>
        <w:t>People Promise</w:t>
      </w:r>
      <w:r w:rsidR="0055031B">
        <w:rPr>
          <w:rFonts w:ascii="Arial" w:eastAsia="Arial Unicode MS" w:hAnsi="Arial" w:cs="Arial"/>
          <w:u w:color="000000"/>
          <w:bdr w:val="nil"/>
          <w:lang w:val="en-US" w:eastAsia="en-GB"/>
        </w:rPr>
        <w:t>’</w:t>
      </w:r>
      <w:r w:rsidR="00F8474A">
        <w:rPr>
          <w:rFonts w:ascii="Arial" w:eastAsia="Arial Unicode MS" w:hAnsi="Arial" w:cs="Arial"/>
          <w:u w:color="000000"/>
          <w:bdr w:val="nil"/>
          <w:lang w:val="en-US" w:eastAsia="en-GB"/>
        </w:rPr>
        <w:t xml:space="preserve"> a national programme funded by NHSE.  </w:t>
      </w:r>
    </w:p>
    <w:p w14:paraId="0CA2E450"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601D9000" w14:textId="77777777" w:rsidR="00394CB7" w:rsidRPr="002773EB" w:rsidRDefault="00394CB7" w:rsidP="00394CB7">
      <w:pPr>
        <w:tabs>
          <w:tab w:val="left" w:pos="851"/>
        </w:tabs>
        <w:spacing w:after="0" w:line="240" w:lineRule="auto"/>
        <w:ind w:left="709" w:hanging="709"/>
        <w:rPr>
          <w:rFonts w:ascii="Arial" w:eastAsia="Arial Unicode MS" w:hAnsi="Arial" w:cs="Arial"/>
          <w:u w:val="single"/>
          <w:bdr w:val="nil"/>
          <w:lang w:val="en-US" w:eastAsia="en-GB"/>
        </w:rPr>
      </w:pPr>
      <w:r w:rsidRPr="002773EB">
        <w:rPr>
          <w:rFonts w:ascii="Arial" w:eastAsia="Arial Unicode MS" w:hAnsi="Arial" w:cs="Arial"/>
          <w:bdr w:val="nil"/>
          <w:lang w:val="en-US" w:eastAsia="en-GB"/>
        </w:rPr>
        <w:tab/>
      </w:r>
      <w:r w:rsidRPr="002773EB">
        <w:rPr>
          <w:rFonts w:ascii="Arial" w:eastAsia="Arial Unicode MS" w:hAnsi="Arial" w:cs="Arial"/>
          <w:u w:val="single"/>
          <w:bdr w:val="nil"/>
          <w:lang w:val="en-US" w:eastAsia="en-GB"/>
        </w:rPr>
        <w:t>Check and Challenge</w:t>
      </w:r>
    </w:p>
    <w:p w14:paraId="0CCE2CD7" w14:textId="18AD599D" w:rsidR="00F8474A" w:rsidRDefault="00F8474A" w:rsidP="00394CB7">
      <w:pPr>
        <w:pStyle w:val="ListParagraph"/>
        <w:numPr>
          <w:ilvl w:val="0"/>
          <w:numId w:val="29"/>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Angela Harrison; since Covid has there been a difference in levels and types of sickness?  Leon; </w:t>
      </w:r>
      <w:r w:rsidR="0055031B">
        <w:rPr>
          <w:rFonts w:ascii="Arial" w:eastAsia="Arial Unicode MS" w:hAnsi="Arial" w:cs="Arial"/>
          <w:u w:color="000000"/>
          <w:bdr w:val="nil"/>
          <w:lang w:val="en-US" w:eastAsia="en-GB"/>
        </w:rPr>
        <w:t xml:space="preserve">the </w:t>
      </w:r>
      <w:r>
        <w:rPr>
          <w:rFonts w:ascii="Arial" w:eastAsia="Arial Unicode MS" w:hAnsi="Arial" w:cs="Arial"/>
          <w:u w:color="000000"/>
          <w:bdr w:val="nil"/>
          <w:lang w:val="en-US" w:eastAsia="en-GB"/>
        </w:rPr>
        <w:t>Trust is able to track seasonal variations but there is no consistency.  Reasons for absence are reasonably the same</w:t>
      </w:r>
      <w:r w:rsidR="007715D1">
        <w:rPr>
          <w:rFonts w:ascii="Arial" w:eastAsia="Arial Unicode MS" w:hAnsi="Arial" w:cs="Arial"/>
          <w:u w:color="000000"/>
          <w:bdr w:val="nil"/>
          <w:lang w:val="en-US" w:eastAsia="en-GB"/>
        </w:rPr>
        <w:t xml:space="preserve">.  </w:t>
      </w:r>
    </w:p>
    <w:p w14:paraId="692A4004" w14:textId="7DAC7848" w:rsidR="00394CB7" w:rsidRPr="00F8474A" w:rsidRDefault="0055031B" w:rsidP="00F8474A">
      <w:pPr>
        <w:pStyle w:val="ListParagraph"/>
        <w:numPr>
          <w:ilvl w:val="0"/>
          <w:numId w:val="29"/>
        </w:numPr>
        <w:tabs>
          <w:tab w:val="left" w:pos="851"/>
        </w:tabs>
        <w:spacing w:after="0" w:line="240" w:lineRule="auto"/>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 xml:space="preserve">Susan Plummer; </w:t>
      </w:r>
      <w:r w:rsidR="00F8474A">
        <w:rPr>
          <w:rFonts w:ascii="Arial" w:eastAsia="Arial Unicode MS" w:hAnsi="Arial" w:cs="Arial"/>
          <w:u w:color="000000"/>
          <w:bdr w:val="nil"/>
          <w:lang w:val="en-US" w:eastAsia="en-GB"/>
        </w:rPr>
        <w:t>How do</w:t>
      </w:r>
      <w:r>
        <w:rPr>
          <w:rFonts w:ascii="Arial" w:eastAsia="Arial Unicode MS" w:hAnsi="Arial" w:cs="Arial"/>
          <w:u w:color="000000"/>
          <w:bdr w:val="nil"/>
          <w:lang w:val="en-US" w:eastAsia="en-GB"/>
        </w:rPr>
        <w:t xml:space="preserve">es the Trust </w:t>
      </w:r>
      <w:r w:rsidR="00F8474A">
        <w:rPr>
          <w:rFonts w:ascii="Arial" w:eastAsia="Arial Unicode MS" w:hAnsi="Arial" w:cs="Arial"/>
          <w:u w:color="000000"/>
          <w:bdr w:val="nil"/>
          <w:lang w:val="en-US" w:eastAsia="en-GB"/>
        </w:rPr>
        <w:t xml:space="preserve">collect data around bullying and harassment?  </w:t>
      </w:r>
      <w:r w:rsidR="00F8474A" w:rsidRPr="00F8474A">
        <w:rPr>
          <w:rFonts w:ascii="Arial" w:eastAsia="Arial Unicode MS" w:hAnsi="Arial" w:cs="Arial"/>
          <w:u w:color="000000"/>
          <w:bdr w:val="nil"/>
          <w:lang w:val="en-US" w:eastAsia="en-GB"/>
        </w:rPr>
        <w:t>Leon; employee relations data, some are</w:t>
      </w:r>
      <w:r>
        <w:rPr>
          <w:rFonts w:ascii="Arial" w:eastAsia="Arial Unicode MS" w:hAnsi="Arial" w:cs="Arial"/>
          <w:u w:color="000000"/>
          <w:bdr w:val="nil"/>
          <w:lang w:val="en-US" w:eastAsia="en-GB"/>
        </w:rPr>
        <w:t xml:space="preserve"> reported </w:t>
      </w:r>
      <w:r w:rsidR="00F8474A" w:rsidRPr="00F8474A">
        <w:rPr>
          <w:rFonts w:ascii="Arial" w:eastAsia="Arial Unicode MS" w:hAnsi="Arial" w:cs="Arial"/>
          <w:u w:color="000000"/>
          <w:bdr w:val="nil"/>
          <w:lang w:val="en-US" w:eastAsia="en-GB"/>
        </w:rPr>
        <w:t>through Datix</w:t>
      </w:r>
      <w:r>
        <w:rPr>
          <w:rFonts w:ascii="Arial" w:eastAsia="Arial Unicode MS" w:hAnsi="Arial" w:cs="Arial"/>
          <w:u w:color="000000"/>
          <w:bdr w:val="nil"/>
          <w:lang w:val="en-US" w:eastAsia="en-GB"/>
        </w:rPr>
        <w:t>, although this is not the correct process</w:t>
      </w:r>
      <w:r w:rsidR="00F8474A" w:rsidRPr="00F8474A">
        <w:rPr>
          <w:rFonts w:ascii="Arial" w:eastAsia="Arial Unicode MS" w:hAnsi="Arial" w:cs="Arial"/>
          <w:u w:color="000000"/>
          <w:bdr w:val="nil"/>
          <w:lang w:val="en-US" w:eastAsia="en-GB"/>
        </w:rPr>
        <w:t xml:space="preserve"> and </w:t>
      </w:r>
      <w:r>
        <w:rPr>
          <w:rFonts w:ascii="Arial" w:eastAsia="Arial Unicode MS" w:hAnsi="Arial" w:cs="Arial"/>
          <w:u w:color="000000"/>
          <w:bdr w:val="nil"/>
          <w:lang w:val="en-US" w:eastAsia="en-GB"/>
        </w:rPr>
        <w:t xml:space="preserve">finally the Freedom to Speak Up </w:t>
      </w:r>
      <w:r w:rsidR="00F8474A" w:rsidRPr="00F8474A">
        <w:rPr>
          <w:rFonts w:ascii="Arial" w:eastAsia="Arial Unicode MS" w:hAnsi="Arial" w:cs="Arial"/>
          <w:u w:color="000000"/>
          <w:bdr w:val="nil"/>
          <w:lang w:val="en-US" w:eastAsia="en-GB"/>
        </w:rPr>
        <w:t xml:space="preserve">Guardian.    </w:t>
      </w:r>
    </w:p>
    <w:p w14:paraId="14E6C880"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74A69151"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were </w:t>
      </w:r>
      <w:r w:rsidRPr="00394CB7">
        <w:rPr>
          <w:rFonts w:ascii="Arial" w:eastAsia="Arial Unicode MS" w:hAnsi="Arial" w:cs="Arial"/>
          <w:b/>
          <w:u w:color="000000"/>
          <w:bdr w:val="nil"/>
          <w:lang w:val="en-US" w:eastAsia="en-GB"/>
        </w:rPr>
        <w:t>ASSURED</w:t>
      </w:r>
      <w:r>
        <w:rPr>
          <w:rFonts w:ascii="Arial" w:eastAsia="Arial Unicode MS" w:hAnsi="Arial" w:cs="Arial"/>
          <w:u w:color="000000"/>
          <w:bdr w:val="nil"/>
          <w:lang w:val="en-US" w:eastAsia="en-GB"/>
        </w:rPr>
        <w:t xml:space="preserve">.  </w:t>
      </w:r>
    </w:p>
    <w:p w14:paraId="3521C0D2" w14:textId="77777777" w:rsidR="00394CB7" w:rsidRDefault="00394CB7" w:rsidP="00394CB7">
      <w:pPr>
        <w:tabs>
          <w:tab w:val="left" w:pos="851"/>
        </w:tabs>
        <w:spacing w:after="0" w:line="240" w:lineRule="auto"/>
        <w:jc w:val="both"/>
        <w:rPr>
          <w:rFonts w:ascii="Arial" w:eastAsia="Times New Roman" w:hAnsi="Arial" w:cs="Times New Roman"/>
        </w:rPr>
      </w:pPr>
    </w:p>
    <w:p w14:paraId="6657DF78" w14:textId="55328E21" w:rsidR="00394CB7" w:rsidRPr="00394CB7" w:rsidRDefault="00394CB7" w:rsidP="00C57641">
      <w:pPr>
        <w:tabs>
          <w:tab w:val="left" w:pos="851"/>
        </w:tabs>
        <w:spacing w:after="0" w:line="240" w:lineRule="auto"/>
        <w:ind w:left="709" w:hanging="709"/>
        <w:jc w:val="both"/>
        <w:rPr>
          <w:rFonts w:ascii="Arial" w:eastAsia="Arial" w:hAnsi="Arial" w:cs="Arial"/>
          <w:b/>
          <w:u w:color="000000"/>
          <w:bdr w:val="nil"/>
          <w:lang w:val="en-US" w:eastAsia="en-GB"/>
        </w:rPr>
      </w:pPr>
      <w:r w:rsidRPr="00394CB7">
        <w:rPr>
          <w:rFonts w:ascii="Arial" w:eastAsia="Arial" w:hAnsi="Arial" w:cs="Arial"/>
          <w:b/>
          <w:u w:color="000000"/>
          <w:bdr w:val="nil"/>
          <w:lang w:val="en-US" w:eastAsia="en-GB"/>
        </w:rPr>
        <w:t>3.2</w:t>
      </w:r>
      <w:r w:rsidRPr="00394CB7">
        <w:rPr>
          <w:rFonts w:ascii="Arial" w:eastAsia="Arial" w:hAnsi="Arial" w:cs="Arial"/>
          <w:b/>
          <w:u w:color="000000"/>
          <w:bdr w:val="nil"/>
          <w:lang w:val="en-US" w:eastAsia="en-GB"/>
        </w:rPr>
        <w:tab/>
        <w:t>Trust Annual Report and Accounts</w:t>
      </w:r>
    </w:p>
    <w:p w14:paraId="3D98D0C8" w14:textId="6B9DBF40" w:rsidR="008079DA" w:rsidRDefault="00394CB7" w:rsidP="0055031B">
      <w:pPr>
        <w:tabs>
          <w:tab w:val="left" w:pos="851"/>
        </w:tabs>
        <w:spacing w:after="0" w:line="240" w:lineRule="auto"/>
        <w:ind w:left="709" w:hanging="709"/>
        <w:jc w:val="both"/>
        <w:rPr>
          <w:rFonts w:ascii="Arial" w:eastAsia="Arial" w:hAnsi="Arial" w:cs="Arial"/>
          <w:u w:color="000000"/>
          <w:bdr w:val="nil"/>
          <w:lang w:val="en-US" w:eastAsia="en-GB"/>
        </w:rPr>
      </w:pPr>
      <w:r>
        <w:rPr>
          <w:rFonts w:ascii="Arial" w:eastAsia="Arial" w:hAnsi="Arial" w:cs="Arial"/>
          <w:u w:color="000000"/>
          <w:bdr w:val="nil"/>
          <w:lang w:val="en-US" w:eastAsia="en-GB"/>
        </w:rPr>
        <w:tab/>
        <w:t>Matt Capper presented the</w:t>
      </w:r>
      <w:r w:rsidRPr="00394CB7">
        <w:t xml:space="preserve"> </w:t>
      </w:r>
      <w:r w:rsidRPr="00394CB7">
        <w:rPr>
          <w:rFonts w:ascii="Arial" w:eastAsia="Arial" w:hAnsi="Arial" w:cs="Arial"/>
          <w:u w:color="000000"/>
          <w:bdr w:val="nil"/>
          <w:lang w:val="en-US" w:eastAsia="en-GB"/>
        </w:rPr>
        <w:t>Trust Annual Report and Accounts</w:t>
      </w:r>
      <w:r w:rsidR="008079DA">
        <w:rPr>
          <w:rFonts w:ascii="Arial" w:eastAsia="Arial" w:hAnsi="Arial" w:cs="Arial"/>
          <w:u w:color="000000"/>
          <w:bdr w:val="nil"/>
          <w:lang w:val="en-US" w:eastAsia="en-GB"/>
        </w:rPr>
        <w:t xml:space="preserve">.  </w:t>
      </w:r>
      <w:r w:rsidR="008079DA" w:rsidRPr="008079DA">
        <w:rPr>
          <w:rFonts w:ascii="Arial" w:eastAsia="Arial" w:hAnsi="Arial" w:cs="Arial"/>
          <w:u w:color="000000"/>
          <w:bdr w:val="nil"/>
          <w:lang w:val="en-US" w:eastAsia="en-GB"/>
        </w:rPr>
        <w:t>The Annual Report and Accounts for Medway NHS Foundation Trust cover</w:t>
      </w:r>
      <w:r w:rsidR="008079DA">
        <w:rPr>
          <w:rFonts w:ascii="Arial" w:eastAsia="Arial" w:hAnsi="Arial" w:cs="Arial"/>
          <w:u w:color="000000"/>
          <w:bdr w:val="nil"/>
          <w:lang w:val="en-US" w:eastAsia="en-GB"/>
        </w:rPr>
        <w:t>s</w:t>
      </w:r>
      <w:r w:rsidR="008079DA" w:rsidRPr="008079DA">
        <w:rPr>
          <w:rFonts w:ascii="Arial" w:eastAsia="Arial" w:hAnsi="Arial" w:cs="Arial"/>
          <w:u w:color="000000"/>
          <w:bdr w:val="nil"/>
          <w:lang w:val="en-US" w:eastAsia="en-GB"/>
        </w:rPr>
        <w:t xml:space="preserve"> the reporting period of April 2023 to March 2024.</w:t>
      </w:r>
      <w:r w:rsidR="008079DA">
        <w:rPr>
          <w:rFonts w:ascii="Arial" w:eastAsia="Arial" w:hAnsi="Arial" w:cs="Arial"/>
          <w:u w:color="000000"/>
          <w:bdr w:val="nil"/>
          <w:lang w:val="en-US" w:eastAsia="en-GB"/>
        </w:rPr>
        <w:t xml:space="preserve">  </w:t>
      </w:r>
      <w:r w:rsidR="008079DA" w:rsidRPr="008079DA">
        <w:rPr>
          <w:rFonts w:ascii="Arial" w:eastAsia="Arial" w:hAnsi="Arial" w:cs="Arial"/>
          <w:u w:color="000000"/>
          <w:bdr w:val="nil"/>
          <w:lang w:val="en-US" w:eastAsia="en-GB"/>
        </w:rPr>
        <w:t>The Annual Report is made up of a number of required elements, these include: Annual Accounts, Annual Quality Accounts, Assurance statements.</w:t>
      </w:r>
    </w:p>
    <w:p w14:paraId="7142D904" w14:textId="77777777" w:rsidR="008079DA" w:rsidRDefault="008079DA" w:rsidP="008079DA">
      <w:pPr>
        <w:tabs>
          <w:tab w:val="left" w:pos="851"/>
        </w:tabs>
        <w:spacing w:after="0" w:line="240" w:lineRule="auto"/>
        <w:ind w:left="709" w:hanging="709"/>
        <w:jc w:val="both"/>
        <w:rPr>
          <w:rFonts w:ascii="Arial" w:eastAsia="Arial" w:hAnsi="Arial" w:cs="Arial"/>
          <w:u w:color="000000"/>
          <w:bdr w:val="nil"/>
          <w:lang w:val="en-US" w:eastAsia="en-GB"/>
        </w:rPr>
      </w:pPr>
    </w:p>
    <w:p w14:paraId="57FF667C" w14:textId="3FEB9A92" w:rsidR="00394CB7" w:rsidRDefault="008079DA" w:rsidP="008079DA">
      <w:pPr>
        <w:tabs>
          <w:tab w:val="left" w:pos="851"/>
        </w:tabs>
        <w:spacing w:after="0" w:line="240" w:lineRule="auto"/>
        <w:ind w:left="709" w:hanging="709"/>
        <w:jc w:val="both"/>
        <w:rPr>
          <w:rFonts w:ascii="Arial" w:eastAsia="Arial" w:hAnsi="Arial" w:cs="Arial"/>
          <w:u w:color="000000"/>
          <w:bdr w:val="nil"/>
          <w:lang w:val="en-US" w:eastAsia="en-GB"/>
        </w:rPr>
      </w:pPr>
      <w:r>
        <w:rPr>
          <w:rFonts w:ascii="Arial" w:eastAsia="Arial" w:hAnsi="Arial" w:cs="Arial"/>
          <w:u w:color="000000"/>
          <w:bdr w:val="nil"/>
          <w:lang w:val="en-US" w:eastAsia="en-GB"/>
        </w:rPr>
        <w:tab/>
      </w:r>
      <w:r w:rsidRPr="008079DA">
        <w:rPr>
          <w:rFonts w:ascii="Arial" w:eastAsia="Arial" w:hAnsi="Arial" w:cs="Arial"/>
          <w:u w:color="000000"/>
          <w:bdr w:val="nil"/>
          <w:lang w:val="en-US" w:eastAsia="en-GB"/>
        </w:rPr>
        <w:t xml:space="preserve">The </w:t>
      </w:r>
      <w:r>
        <w:rPr>
          <w:rFonts w:ascii="Arial" w:eastAsia="Arial" w:hAnsi="Arial" w:cs="Arial"/>
          <w:u w:color="000000"/>
          <w:bdr w:val="nil"/>
          <w:lang w:val="en-US" w:eastAsia="en-GB"/>
        </w:rPr>
        <w:t>Council of Governors w</w:t>
      </w:r>
      <w:r w:rsidR="0055031B">
        <w:rPr>
          <w:rFonts w:ascii="Arial" w:eastAsia="Arial" w:hAnsi="Arial" w:cs="Arial"/>
          <w:u w:color="000000"/>
          <w:bdr w:val="nil"/>
          <w:lang w:val="en-US" w:eastAsia="en-GB"/>
        </w:rPr>
        <w:t>ere</w:t>
      </w:r>
      <w:r>
        <w:rPr>
          <w:rFonts w:ascii="Arial" w:eastAsia="Arial" w:hAnsi="Arial" w:cs="Arial"/>
          <w:u w:color="000000"/>
          <w:bdr w:val="nil"/>
          <w:lang w:val="en-US" w:eastAsia="en-GB"/>
        </w:rPr>
        <w:t xml:space="preserve"> </w:t>
      </w:r>
      <w:r w:rsidRPr="008079DA">
        <w:rPr>
          <w:rFonts w:ascii="Arial" w:eastAsia="Arial" w:hAnsi="Arial" w:cs="Arial"/>
          <w:u w:color="000000"/>
          <w:bdr w:val="nil"/>
          <w:lang w:val="en-US" w:eastAsia="en-GB"/>
        </w:rPr>
        <w:t>asked to note the contents of the document in preparation for submission to Parliament</w:t>
      </w:r>
      <w:r w:rsidR="00C03772">
        <w:rPr>
          <w:rFonts w:ascii="Arial" w:eastAsia="Arial" w:hAnsi="Arial" w:cs="Arial"/>
          <w:u w:color="000000"/>
          <w:bdr w:val="nil"/>
          <w:lang w:val="en-US" w:eastAsia="en-GB"/>
        </w:rPr>
        <w:t xml:space="preserve"> and for </w:t>
      </w:r>
      <w:r w:rsidR="0055031B">
        <w:rPr>
          <w:rFonts w:ascii="Arial" w:eastAsia="Arial" w:hAnsi="Arial" w:cs="Arial"/>
          <w:u w:color="000000"/>
          <w:bdr w:val="nil"/>
          <w:lang w:val="en-US" w:eastAsia="en-GB"/>
        </w:rPr>
        <w:t xml:space="preserve">presentation at </w:t>
      </w:r>
      <w:r w:rsidR="00C03772">
        <w:rPr>
          <w:rFonts w:ascii="Arial" w:eastAsia="Arial" w:hAnsi="Arial" w:cs="Arial"/>
          <w:u w:color="000000"/>
          <w:bdr w:val="nil"/>
          <w:lang w:val="en-US" w:eastAsia="en-GB"/>
        </w:rPr>
        <w:t>the Annual Members Meeting</w:t>
      </w:r>
      <w:r w:rsidRPr="008079DA">
        <w:rPr>
          <w:rFonts w:ascii="Arial" w:eastAsia="Arial" w:hAnsi="Arial" w:cs="Arial"/>
          <w:u w:color="000000"/>
          <w:bdr w:val="nil"/>
          <w:lang w:val="en-US" w:eastAsia="en-GB"/>
        </w:rPr>
        <w:t>.</w:t>
      </w:r>
      <w:r>
        <w:rPr>
          <w:rFonts w:ascii="Arial" w:eastAsia="Arial" w:hAnsi="Arial" w:cs="Arial"/>
          <w:u w:color="000000"/>
          <w:bdr w:val="nil"/>
          <w:lang w:val="en-US" w:eastAsia="en-GB"/>
        </w:rPr>
        <w:t xml:space="preserve">   </w:t>
      </w:r>
    </w:p>
    <w:p w14:paraId="710DCC35" w14:textId="77777777" w:rsidR="00394CB7" w:rsidRDefault="00394CB7" w:rsidP="00394CB7">
      <w:pPr>
        <w:tabs>
          <w:tab w:val="left" w:pos="851"/>
        </w:tabs>
        <w:spacing w:after="0" w:line="240" w:lineRule="auto"/>
        <w:ind w:left="709" w:hanging="709"/>
        <w:rPr>
          <w:rFonts w:ascii="Arial" w:eastAsia="Arial Unicode MS" w:hAnsi="Arial" w:cs="Arial"/>
          <w:u w:color="000000"/>
          <w:bdr w:val="nil"/>
          <w:lang w:val="en-US" w:eastAsia="en-GB"/>
        </w:rPr>
      </w:pPr>
    </w:p>
    <w:p w14:paraId="27B3EBA7" w14:textId="57EC22CF" w:rsidR="003607DB" w:rsidRDefault="00394CB7" w:rsidP="003607DB">
      <w:pPr>
        <w:tabs>
          <w:tab w:val="left" w:pos="851"/>
        </w:tabs>
        <w:spacing w:after="0" w:line="240" w:lineRule="auto"/>
        <w:ind w:left="709" w:hanging="709"/>
        <w:rPr>
          <w:rFonts w:ascii="Arial" w:eastAsia="Arial Unicode MS" w:hAnsi="Arial" w:cs="Arial"/>
          <w:u w:color="000000"/>
          <w:bdr w:val="nil"/>
          <w:lang w:val="en-US" w:eastAsia="en-GB"/>
        </w:rPr>
      </w:pPr>
      <w:r w:rsidRPr="002773EB">
        <w:rPr>
          <w:rFonts w:ascii="Arial" w:eastAsia="Arial Unicode MS" w:hAnsi="Arial" w:cs="Arial"/>
          <w:bdr w:val="nil"/>
          <w:lang w:val="en-US" w:eastAsia="en-GB"/>
        </w:rPr>
        <w:tab/>
      </w:r>
      <w:r>
        <w:rPr>
          <w:rFonts w:ascii="Arial" w:eastAsia="Arial Unicode MS" w:hAnsi="Arial" w:cs="Arial"/>
          <w:u w:color="000000"/>
          <w:bdr w:val="nil"/>
          <w:lang w:val="en-US" w:eastAsia="en-GB"/>
        </w:rPr>
        <w:t xml:space="preserve">The Council of Governors </w:t>
      </w:r>
      <w:r w:rsidR="008079DA" w:rsidRPr="008079DA">
        <w:rPr>
          <w:rFonts w:ascii="Arial" w:eastAsia="Arial Unicode MS" w:hAnsi="Arial" w:cs="Arial"/>
          <w:b/>
          <w:u w:color="000000"/>
          <w:bdr w:val="nil"/>
          <w:lang w:val="en-US" w:eastAsia="en-GB"/>
        </w:rPr>
        <w:t>NOTED</w:t>
      </w:r>
      <w:r w:rsidR="008079DA">
        <w:rPr>
          <w:rFonts w:ascii="Arial" w:eastAsia="Arial Unicode MS" w:hAnsi="Arial" w:cs="Arial"/>
          <w:u w:color="000000"/>
          <w:bdr w:val="nil"/>
          <w:lang w:val="en-US" w:eastAsia="en-GB"/>
        </w:rPr>
        <w:t xml:space="preserve"> the document</w:t>
      </w:r>
      <w:r>
        <w:rPr>
          <w:rFonts w:ascii="Arial" w:eastAsia="Arial Unicode MS" w:hAnsi="Arial" w:cs="Arial"/>
          <w:u w:color="000000"/>
          <w:bdr w:val="nil"/>
          <w:lang w:val="en-US" w:eastAsia="en-GB"/>
        </w:rPr>
        <w:t xml:space="preserve">.  </w:t>
      </w:r>
    </w:p>
    <w:p w14:paraId="37C1A2D8" w14:textId="77777777" w:rsidR="003607DB" w:rsidRDefault="003607DB" w:rsidP="003607DB">
      <w:pPr>
        <w:tabs>
          <w:tab w:val="left" w:pos="851"/>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ab/>
      </w:r>
    </w:p>
    <w:p w14:paraId="080BF27A" w14:textId="466A810F" w:rsidR="003607DB" w:rsidRPr="003607DB" w:rsidRDefault="003607DB" w:rsidP="003607DB">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b/>
          <w:u w:color="000000"/>
          <w:bdr w:val="nil"/>
          <w:lang w:val="en-US" w:eastAsia="en-GB"/>
        </w:rPr>
        <w:t>4</w:t>
      </w:r>
      <w:r>
        <w:rPr>
          <w:rFonts w:ascii="Arial" w:eastAsia="Arial Unicode MS" w:hAnsi="Arial" w:cs="Arial"/>
          <w:b/>
          <w:u w:color="000000"/>
          <w:bdr w:val="nil"/>
          <w:lang w:val="en-US" w:eastAsia="en-GB"/>
        </w:rPr>
        <w:tab/>
        <w:t>People</w:t>
      </w:r>
    </w:p>
    <w:p w14:paraId="33890C95" w14:textId="77777777" w:rsidR="003607DB" w:rsidRDefault="003607DB" w:rsidP="003607DB">
      <w:pPr>
        <w:spacing w:after="0"/>
        <w:rPr>
          <w:rFonts w:ascii="Arial" w:eastAsia="Times New Roman" w:hAnsi="Arial" w:cs="Times New Roman"/>
          <w:b/>
        </w:rPr>
      </w:pPr>
      <w:r>
        <w:rPr>
          <w:rFonts w:ascii="Arial" w:eastAsia="Arial Unicode MS" w:hAnsi="Arial" w:cs="Arial"/>
          <w:b/>
          <w:u w:color="000000"/>
          <w:bdr w:val="nil"/>
          <w:lang w:val="en-US" w:eastAsia="en-GB"/>
        </w:rPr>
        <w:t>4</w:t>
      </w:r>
      <w:r w:rsidRPr="00394CB7">
        <w:rPr>
          <w:rFonts w:ascii="Arial" w:eastAsia="Arial Unicode MS" w:hAnsi="Arial" w:cs="Arial"/>
          <w:b/>
          <w:u w:color="000000"/>
          <w:bdr w:val="nil"/>
          <w:lang w:val="en-US" w:eastAsia="en-GB"/>
        </w:rPr>
        <w:t>.1</w:t>
      </w:r>
      <w:r w:rsidRPr="00394CB7">
        <w:rPr>
          <w:rFonts w:ascii="Arial" w:eastAsia="Arial Unicode MS" w:hAnsi="Arial" w:cs="Arial"/>
          <w:b/>
          <w:u w:color="000000"/>
          <w:bdr w:val="nil"/>
          <w:lang w:val="en-US" w:eastAsia="en-GB"/>
        </w:rPr>
        <w:tab/>
      </w:r>
      <w:r w:rsidRPr="003607DB">
        <w:rPr>
          <w:rFonts w:ascii="Arial" w:eastAsia="Times New Roman" w:hAnsi="Arial" w:cs="Times New Roman"/>
          <w:b/>
        </w:rPr>
        <w:t xml:space="preserve">Governor Annual Events and Meetings Planner </w:t>
      </w:r>
    </w:p>
    <w:p w14:paraId="725A9B33" w14:textId="77202924" w:rsidR="003607DB" w:rsidRDefault="003607DB" w:rsidP="008079DA">
      <w:pPr>
        <w:ind w:left="720"/>
        <w:rPr>
          <w:rFonts w:ascii="Arial" w:eastAsia="Arial Unicode MS" w:hAnsi="Arial" w:cs="Arial"/>
          <w:u w:color="000000"/>
          <w:bdr w:val="nil"/>
          <w:lang w:val="en-US" w:eastAsia="en-GB"/>
        </w:rPr>
      </w:pPr>
      <w:r w:rsidRPr="008079DA">
        <w:rPr>
          <w:rFonts w:ascii="Arial" w:eastAsia="Arial Unicode MS" w:hAnsi="Arial" w:cs="Arial"/>
          <w:u w:color="000000"/>
          <w:bdr w:val="nil"/>
          <w:lang w:val="en-US" w:eastAsia="en-GB"/>
        </w:rPr>
        <w:lastRenderedPageBreak/>
        <w:t>Glynis Alexander presented the planner</w:t>
      </w:r>
      <w:r w:rsidR="008079DA" w:rsidRPr="008079DA">
        <w:rPr>
          <w:rFonts w:ascii="Arial" w:eastAsia="Arial Unicode MS" w:hAnsi="Arial" w:cs="Arial"/>
          <w:u w:color="000000"/>
          <w:bdr w:val="nil"/>
          <w:lang w:val="en-US" w:eastAsia="en-GB"/>
        </w:rPr>
        <w:t xml:space="preserve">, </w:t>
      </w:r>
      <w:r w:rsidR="007715D1">
        <w:rPr>
          <w:rFonts w:ascii="Arial" w:eastAsia="Arial Unicode MS" w:hAnsi="Arial" w:cs="Arial"/>
          <w:u w:color="000000"/>
          <w:bdr w:val="nil"/>
          <w:lang w:val="en-US" w:eastAsia="en-GB"/>
        </w:rPr>
        <w:t>and</w:t>
      </w:r>
      <w:r w:rsidR="008079DA" w:rsidRPr="008079DA">
        <w:rPr>
          <w:rFonts w:ascii="Arial" w:eastAsia="Arial Unicode MS" w:hAnsi="Arial" w:cs="Arial"/>
          <w:u w:color="000000"/>
          <w:bdr w:val="nil"/>
          <w:lang w:val="en-US" w:eastAsia="en-GB"/>
        </w:rPr>
        <w:t xml:space="preserve"> provided </w:t>
      </w:r>
      <w:r w:rsidR="008079DA" w:rsidRPr="008079DA">
        <w:rPr>
          <w:rFonts w:ascii="Arial" w:hAnsi="Arial" w:cs="Arial"/>
        </w:rPr>
        <w:t>a summary of recent engagement activities, and the schedule of upcoming activities for the next 12 months (Annual Planner).</w:t>
      </w:r>
      <w:r w:rsidR="00B621A6">
        <w:rPr>
          <w:rFonts w:ascii="Arial" w:hAnsi="Arial" w:cs="Arial"/>
        </w:rPr>
        <w:t xml:space="preserve">  Glynis welcomed ideas for engagement from Governors.  </w:t>
      </w:r>
    </w:p>
    <w:p w14:paraId="03EA1796" w14:textId="77777777" w:rsidR="009E3D8E" w:rsidRDefault="003607DB" w:rsidP="003607DB">
      <w:pPr>
        <w:tabs>
          <w:tab w:val="left" w:pos="851"/>
        </w:tabs>
        <w:spacing w:after="0" w:line="240" w:lineRule="auto"/>
        <w:ind w:left="709" w:hanging="709"/>
        <w:rPr>
          <w:rFonts w:ascii="Arial" w:eastAsia="Arial Unicode MS" w:hAnsi="Arial" w:cs="Arial"/>
          <w:bdr w:val="nil"/>
          <w:lang w:val="en-US" w:eastAsia="en-GB"/>
        </w:rPr>
      </w:pPr>
      <w:r w:rsidRPr="002773EB">
        <w:rPr>
          <w:rFonts w:ascii="Arial" w:eastAsia="Arial Unicode MS" w:hAnsi="Arial" w:cs="Arial"/>
          <w:bdr w:val="nil"/>
          <w:lang w:val="en-US" w:eastAsia="en-GB"/>
        </w:rPr>
        <w:tab/>
      </w:r>
      <w:r w:rsidR="007715D1" w:rsidRPr="007715D1">
        <w:rPr>
          <w:rFonts w:ascii="Arial" w:eastAsia="Arial Unicode MS" w:hAnsi="Arial" w:cs="Arial"/>
          <w:b/>
          <w:bdr w:val="nil"/>
          <w:lang w:val="en-US" w:eastAsia="en-GB"/>
        </w:rPr>
        <w:t>ACTION NO</w:t>
      </w:r>
      <w:r w:rsidR="009E3D8E">
        <w:rPr>
          <w:rFonts w:ascii="Arial" w:eastAsia="Arial Unicode MS" w:hAnsi="Arial" w:cs="Arial"/>
          <w:b/>
          <w:bdr w:val="nil"/>
          <w:lang w:val="en-US" w:eastAsia="en-GB"/>
        </w:rPr>
        <w:t xml:space="preserve">: </w:t>
      </w:r>
      <w:r w:rsidR="009E3D8E" w:rsidRPr="009E3D8E">
        <w:rPr>
          <w:rFonts w:ascii="Arial" w:eastAsia="Arial Unicode MS" w:hAnsi="Arial" w:cs="Arial"/>
          <w:b/>
          <w:bdr w:val="nil"/>
          <w:lang w:val="en-US" w:eastAsia="en-GB"/>
        </w:rPr>
        <w:t>COG/2024/006</w:t>
      </w:r>
      <w:r w:rsidR="007715D1">
        <w:rPr>
          <w:rFonts w:ascii="Arial" w:eastAsia="Arial Unicode MS" w:hAnsi="Arial" w:cs="Arial"/>
          <w:bdr w:val="nil"/>
          <w:lang w:val="en-US" w:eastAsia="en-GB"/>
        </w:rPr>
        <w:t xml:space="preserve"> – </w:t>
      </w:r>
      <w:r w:rsidR="009E3D8E">
        <w:rPr>
          <w:rFonts w:ascii="Arial" w:eastAsia="Arial Unicode MS" w:hAnsi="Arial" w:cs="Arial"/>
          <w:bdr w:val="nil"/>
          <w:lang w:val="en-US" w:eastAsia="en-GB"/>
        </w:rPr>
        <w:t>Circulate dates to Governors, Trust Chair and NEDS for the following engagement events:</w:t>
      </w:r>
    </w:p>
    <w:p w14:paraId="57CD90AA" w14:textId="4C9059E8" w:rsidR="009E3D8E" w:rsidRPr="009E3D8E" w:rsidRDefault="009E3D8E" w:rsidP="009E3D8E">
      <w:pPr>
        <w:pStyle w:val="ListParagraph"/>
        <w:numPr>
          <w:ilvl w:val="0"/>
          <w:numId w:val="41"/>
        </w:numPr>
        <w:tabs>
          <w:tab w:val="left" w:pos="851"/>
        </w:tabs>
        <w:spacing w:after="0" w:line="240" w:lineRule="auto"/>
        <w:rPr>
          <w:rFonts w:ascii="Arial" w:eastAsia="Arial Unicode MS" w:hAnsi="Arial" w:cs="Arial"/>
          <w:bdr w:val="nil"/>
          <w:lang w:val="en-US" w:eastAsia="en-GB"/>
        </w:rPr>
      </w:pPr>
      <w:r w:rsidRPr="009E3D8E">
        <w:rPr>
          <w:rFonts w:ascii="Arial" w:eastAsia="Arial Unicode MS" w:hAnsi="Arial" w:cs="Arial"/>
          <w:bdr w:val="nil"/>
          <w:lang w:val="en-US" w:eastAsia="en-GB"/>
        </w:rPr>
        <w:t>Coffee and Chats</w:t>
      </w:r>
    </w:p>
    <w:p w14:paraId="334D37ED" w14:textId="55AAC715" w:rsidR="009E3D8E" w:rsidRPr="009E3D8E" w:rsidRDefault="009E3D8E" w:rsidP="009E3D8E">
      <w:pPr>
        <w:pStyle w:val="ListParagraph"/>
        <w:numPr>
          <w:ilvl w:val="0"/>
          <w:numId w:val="41"/>
        </w:numPr>
        <w:tabs>
          <w:tab w:val="left" w:pos="851"/>
        </w:tabs>
        <w:spacing w:after="0" w:line="240" w:lineRule="auto"/>
        <w:rPr>
          <w:rFonts w:ascii="Arial" w:eastAsia="Arial Unicode MS" w:hAnsi="Arial" w:cs="Arial"/>
          <w:bdr w:val="nil"/>
          <w:lang w:val="en-US" w:eastAsia="en-GB"/>
        </w:rPr>
      </w:pPr>
      <w:r w:rsidRPr="009E3D8E">
        <w:rPr>
          <w:rFonts w:ascii="Arial" w:eastAsia="Arial Unicode MS" w:hAnsi="Arial" w:cs="Arial"/>
          <w:bdr w:val="nil"/>
          <w:lang w:val="en-US" w:eastAsia="en-GB"/>
        </w:rPr>
        <w:t xml:space="preserve">Ward Accreditation </w:t>
      </w:r>
    </w:p>
    <w:p w14:paraId="35CEEAE4" w14:textId="0912F765" w:rsidR="009E3D8E" w:rsidRPr="009E3D8E" w:rsidRDefault="009E3D8E" w:rsidP="009E3D8E">
      <w:pPr>
        <w:pStyle w:val="ListParagraph"/>
        <w:numPr>
          <w:ilvl w:val="0"/>
          <w:numId w:val="41"/>
        </w:numPr>
        <w:tabs>
          <w:tab w:val="left" w:pos="851"/>
        </w:tabs>
        <w:spacing w:after="0" w:line="240" w:lineRule="auto"/>
        <w:rPr>
          <w:rFonts w:ascii="Arial" w:eastAsia="Arial Unicode MS" w:hAnsi="Arial" w:cs="Arial"/>
          <w:bdr w:val="nil"/>
          <w:lang w:val="en-US" w:eastAsia="en-GB"/>
        </w:rPr>
      </w:pPr>
      <w:r w:rsidRPr="009E3D8E">
        <w:rPr>
          <w:rFonts w:ascii="Arial" w:eastAsia="Arial Unicode MS" w:hAnsi="Arial" w:cs="Arial"/>
          <w:bdr w:val="nil"/>
          <w:lang w:val="en-US" w:eastAsia="en-GB"/>
        </w:rPr>
        <w:t xml:space="preserve">GEMBA Visits </w:t>
      </w:r>
    </w:p>
    <w:p w14:paraId="0F9574CD" w14:textId="7D7C8637" w:rsidR="003607DB" w:rsidRPr="009E3D8E" w:rsidRDefault="009E3D8E" w:rsidP="009E3D8E">
      <w:pPr>
        <w:pStyle w:val="ListParagraph"/>
        <w:numPr>
          <w:ilvl w:val="0"/>
          <w:numId w:val="41"/>
        </w:numPr>
        <w:tabs>
          <w:tab w:val="left" w:pos="851"/>
        </w:tabs>
        <w:spacing w:after="0" w:line="240" w:lineRule="auto"/>
        <w:rPr>
          <w:rFonts w:ascii="Arial" w:eastAsia="Arial Unicode MS" w:hAnsi="Arial" w:cs="Arial"/>
          <w:bdr w:val="nil"/>
          <w:lang w:val="en-US" w:eastAsia="en-GB"/>
        </w:rPr>
      </w:pPr>
      <w:r w:rsidRPr="009E3D8E">
        <w:rPr>
          <w:rFonts w:ascii="Arial" w:eastAsia="Arial Unicode MS" w:hAnsi="Arial" w:cs="Arial"/>
          <w:bdr w:val="nil"/>
          <w:lang w:val="en-US" w:eastAsia="en-GB"/>
        </w:rPr>
        <w:t xml:space="preserve">Site Tours </w:t>
      </w:r>
    </w:p>
    <w:p w14:paraId="33C71EEE" w14:textId="77777777" w:rsidR="009E3D8E" w:rsidRDefault="009E3D8E" w:rsidP="009E3D8E">
      <w:pPr>
        <w:tabs>
          <w:tab w:val="left" w:pos="851"/>
        </w:tabs>
        <w:spacing w:after="0" w:line="240" w:lineRule="auto"/>
        <w:ind w:left="709" w:hanging="709"/>
        <w:rPr>
          <w:rFonts w:ascii="Arial" w:eastAsia="Arial Unicode MS" w:hAnsi="Arial" w:cs="Arial"/>
          <w:u w:color="000000"/>
          <w:bdr w:val="nil"/>
          <w:lang w:val="en-US" w:eastAsia="en-GB"/>
        </w:rPr>
      </w:pPr>
    </w:p>
    <w:p w14:paraId="4351B74D" w14:textId="77777777" w:rsidR="003607DB" w:rsidRDefault="003607DB" w:rsidP="003607DB">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t>
      </w:r>
      <w:r w:rsidRPr="00EB6C4F">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  </w:t>
      </w:r>
    </w:p>
    <w:p w14:paraId="0ADAEEB2" w14:textId="53140D5E" w:rsidR="003607DB" w:rsidRDefault="003607DB" w:rsidP="003607DB">
      <w:pPr>
        <w:tabs>
          <w:tab w:val="left" w:pos="851"/>
        </w:tabs>
        <w:spacing w:after="0" w:line="240" w:lineRule="auto"/>
        <w:ind w:left="709" w:hanging="709"/>
        <w:rPr>
          <w:rFonts w:ascii="Arial" w:eastAsia="Times New Roman" w:hAnsi="Arial" w:cs="Times New Roman"/>
        </w:rPr>
      </w:pPr>
    </w:p>
    <w:p w14:paraId="1F2021CE" w14:textId="06CE31DB" w:rsidR="003607DB" w:rsidRDefault="003607DB" w:rsidP="003607DB">
      <w:pPr>
        <w:spacing w:after="0"/>
        <w:rPr>
          <w:rFonts w:ascii="Arial" w:eastAsia="Times New Roman" w:hAnsi="Arial" w:cs="Times New Roman"/>
          <w:b/>
        </w:rPr>
      </w:pPr>
      <w:r>
        <w:rPr>
          <w:rFonts w:ascii="Arial" w:eastAsia="Arial Unicode MS" w:hAnsi="Arial" w:cs="Arial"/>
          <w:b/>
          <w:u w:color="000000"/>
          <w:bdr w:val="nil"/>
          <w:lang w:val="en-US" w:eastAsia="en-GB"/>
        </w:rPr>
        <w:t>4</w:t>
      </w:r>
      <w:r w:rsidRPr="00394CB7">
        <w:rPr>
          <w:rFonts w:ascii="Arial" w:eastAsia="Arial Unicode MS" w:hAnsi="Arial" w:cs="Arial"/>
          <w:b/>
          <w:u w:color="000000"/>
          <w:bdr w:val="nil"/>
          <w:lang w:val="en-US" w:eastAsia="en-GB"/>
        </w:rPr>
        <w:t>.</w:t>
      </w:r>
      <w:r>
        <w:rPr>
          <w:rFonts w:ascii="Arial" w:eastAsia="Arial Unicode MS" w:hAnsi="Arial" w:cs="Arial"/>
          <w:b/>
          <w:u w:color="000000"/>
          <w:bdr w:val="nil"/>
          <w:lang w:val="en-US" w:eastAsia="en-GB"/>
        </w:rPr>
        <w:t>2</w:t>
      </w:r>
      <w:r w:rsidRPr="00394CB7">
        <w:rPr>
          <w:rFonts w:ascii="Arial" w:eastAsia="Arial Unicode MS" w:hAnsi="Arial" w:cs="Arial"/>
          <w:b/>
          <w:u w:color="000000"/>
          <w:bdr w:val="nil"/>
          <w:lang w:val="en-US" w:eastAsia="en-GB"/>
        </w:rPr>
        <w:tab/>
      </w:r>
      <w:r w:rsidRPr="003607DB">
        <w:rPr>
          <w:rFonts w:ascii="Arial" w:eastAsia="Times New Roman" w:hAnsi="Arial" w:cs="Times New Roman"/>
          <w:b/>
        </w:rPr>
        <w:t xml:space="preserve">Annual Members Meeting </w:t>
      </w:r>
    </w:p>
    <w:p w14:paraId="4A762604" w14:textId="4185E828" w:rsidR="003607DB" w:rsidRDefault="00C03772" w:rsidP="00C03772">
      <w:pPr>
        <w:spacing w:after="0"/>
        <w:ind w:left="709" w:firstLine="11"/>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Glynis Alexander</w:t>
      </w:r>
      <w:r w:rsidR="003607DB">
        <w:rPr>
          <w:rFonts w:ascii="Arial" w:eastAsia="Arial Unicode MS" w:hAnsi="Arial" w:cs="Arial"/>
          <w:u w:color="000000"/>
          <w:bdr w:val="nil"/>
          <w:lang w:val="en-US" w:eastAsia="en-GB"/>
        </w:rPr>
        <w:t xml:space="preserve"> gave a verbal update on the Annual Members Meeting to be held on </w:t>
      </w:r>
      <w:r>
        <w:rPr>
          <w:rFonts w:ascii="Arial" w:eastAsia="Arial Unicode MS" w:hAnsi="Arial" w:cs="Arial"/>
          <w:u w:color="000000"/>
          <w:bdr w:val="nil"/>
          <w:lang w:val="en-US" w:eastAsia="en-GB"/>
        </w:rPr>
        <w:t xml:space="preserve">Wednesday, </w:t>
      </w:r>
      <w:r w:rsidR="003607DB">
        <w:rPr>
          <w:rFonts w:ascii="Arial" w:eastAsia="Arial Unicode MS" w:hAnsi="Arial" w:cs="Arial"/>
          <w:u w:color="000000"/>
          <w:bdr w:val="nil"/>
          <w:lang w:val="en-US" w:eastAsia="en-GB"/>
        </w:rPr>
        <w:t>11 September 2024</w:t>
      </w:r>
      <w:r>
        <w:rPr>
          <w:rFonts w:ascii="Arial" w:eastAsia="Arial Unicode MS" w:hAnsi="Arial" w:cs="Arial"/>
          <w:u w:color="000000"/>
          <w:bdr w:val="nil"/>
          <w:lang w:val="en-US" w:eastAsia="en-GB"/>
        </w:rPr>
        <w:t xml:space="preserve"> at 18:00</w:t>
      </w:r>
      <w:r w:rsidR="007715D1">
        <w:rPr>
          <w:rFonts w:ascii="Arial" w:eastAsia="Arial Unicode MS" w:hAnsi="Arial" w:cs="Arial"/>
          <w:u w:color="000000"/>
          <w:bdr w:val="nil"/>
          <w:lang w:val="en-US" w:eastAsia="en-GB"/>
        </w:rPr>
        <w:t xml:space="preserve"> to 20:00</w:t>
      </w:r>
      <w:r w:rsidR="003607DB">
        <w:rPr>
          <w:rFonts w:ascii="Arial" w:eastAsia="Arial Unicode MS" w:hAnsi="Arial" w:cs="Arial"/>
          <w:u w:color="000000"/>
          <w:bdr w:val="nil"/>
          <w:lang w:val="en-US" w:eastAsia="en-GB"/>
        </w:rPr>
        <w:t>.</w:t>
      </w:r>
      <w:r>
        <w:rPr>
          <w:rFonts w:ascii="Arial" w:eastAsia="Arial Unicode MS" w:hAnsi="Arial" w:cs="Arial"/>
          <w:u w:color="000000"/>
          <w:bdr w:val="nil"/>
          <w:lang w:val="en-US" w:eastAsia="en-GB"/>
        </w:rPr>
        <w:t xml:space="preserve">  A brief overview of the meeting was given.</w:t>
      </w:r>
      <w:r w:rsidR="0055031B">
        <w:rPr>
          <w:rFonts w:ascii="Arial" w:eastAsia="Arial Unicode MS" w:hAnsi="Arial" w:cs="Arial"/>
          <w:u w:color="000000"/>
          <w:bdr w:val="nil"/>
          <w:lang w:val="en-US" w:eastAsia="en-GB"/>
        </w:rPr>
        <w:t xml:space="preserve">  Governors were welcomed to arrive slightly earlier to explore the information stands.  </w:t>
      </w:r>
      <w:r w:rsidR="007715D1">
        <w:rPr>
          <w:rFonts w:ascii="Arial" w:eastAsia="Arial Unicode MS" w:hAnsi="Arial" w:cs="Arial"/>
          <w:u w:color="000000"/>
          <w:bdr w:val="nil"/>
          <w:lang w:val="en-US" w:eastAsia="en-GB"/>
        </w:rPr>
        <w:t xml:space="preserve"> </w:t>
      </w:r>
      <w:r>
        <w:rPr>
          <w:rFonts w:ascii="Arial" w:eastAsia="Arial Unicode MS" w:hAnsi="Arial" w:cs="Arial"/>
          <w:u w:color="000000"/>
          <w:bdr w:val="nil"/>
          <w:lang w:val="en-US" w:eastAsia="en-GB"/>
        </w:rPr>
        <w:t xml:space="preserve"> </w:t>
      </w:r>
    </w:p>
    <w:p w14:paraId="5A05320C" w14:textId="77777777" w:rsidR="003607DB" w:rsidRDefault="003607DB" w:rsidP="003607DB">
      <w:pPr>
        <w:tabs>
          <w:tab w:val="left" w:pos="851"/>
        </w:tabs>
        <w:spacing w:after="0" w:line="240" w:lineRule="auto"/>
        <w:ind w:left="709" w:hanging="709"/>
        <w:rPr>
          <w:rFonts w:ascii="Arial" w:eastAsia="Arial Unicode MS" w:hAnsi="Arial" w:cs="Arial"/>
          <w:u w:color="000000"/>
          <w:bdr w:val="nil"/>
          <w:lang w:val="en-US" w:eastAsia="en-GB"/>
        </w:rPr>
      </w:pPr>
    </w:p>
    <w:p w14:paraId="145DDAFE" w14:textId="77777777" w:rsidR="003607DB" w:rsidRDefault="003607DB" w:rsidP="003607DB">
      <w:pPr>
        <w:tabs>
          <w:tab w:val="left" w:pos="851"/>
        </w:tabs>
        <w:spacing w:after="0" w:line="240" w:lineRule="auto"/>
        <w:ind w:left="709" w:hanging="709"/>
        <w:rPr>
          <w:rFonts w:ascii="Arial" w:eastAsia="Arial Unicode MS" w:hAnsi="Arial" w:cs="Arial"/>
          <w:u w:color="000000"/>
          <w:bdr w:val="nil"/>
          <w:lang w:val="en-US" w:eastAsia="en-GB"/>
        </w:rPr>
      </w:pPr>
      <w:r>
        <w:rPr>
          <w:rFonts w:ascii="Arial" w:eastAsia="Arial Unicode MS" w:hAnsi="Arial" w:cs="Arial"/>
          <w:u w:color="000000"/>
          <w:bdr w:val="nil"/>
          <w:lang w:val="en-US" w:eastAsia="en-GB"/>
        </w:rPr>
        <w:tab/>
        <w:t xml:space="preserve">The Council of Governors </w:t>
      </w:r>
      <w:r w:rsidRPr="00EB6C4F">
        <w:rPr>
          <w:rFonts w:ascii="Arial" w:eastAsia="Arial Unicode MS" w:hAnsi="Arial" w:cs="Arial"/>
          <w:b/>
          <w:u w:color="000000"/>
          <w:bdr w:val="nil"/>
          <w:lang w:val="en-US" w:eastAsia="en-GB"/>
        </w:rPr>
        <w:t>NOTED</w:t>
      </w:r>
      <w:r>
        <w:rPr>
          <w:rFonts w:ascii="Arial" w:eastAsia="Arial Unicode MS" w:hAnsi="Arial" w:cs="Arial"/>
          <w:u w:color="000000"/>
          <w:bdr w:val="nil"/>
          <w:lang w:val="en-US" w:eastAsia="en-GB"/>
        </w:rPr>
        <w:t xml:space="preserve"> the update.  </w:t>
      </w:r>
    </w:p>
    <w:p w14:paraId="2B55AE88" w14:textId="77777777" w:rsidR="00394CB7" w:rsidRDefault="00394CB7" w:rsidP="00C57641">
      <w:pPr>
        <w:tabs>
          <w:tab w:val="left" w:pos="851"/>
        </w:tabs>
        <w:spacing w:after="0" w:line="240" w:lineRule="auto"/>
        <w:ind w:left="709" w:hanging="709"/>
        <w:jc w:val="both"/>
        <w:rPr>
          <w:rFonts w:ascii="Arial" w:eastAsia="Arial" w:hAnsi="Arial" w:cs="Arial"/>
          <w:u w:color="000000"/>
          <w:bdr w:val="nil"/>
          <w:lang w:val="en-US" w:eastAsia="en-GB"/>
        </w:rPr>
      </w:pPr>
    </w:p>
    <w:p w14:paraId="61A0B12F" w14:textId="391DBFBA" w:rsidR="00D93B8A" w:rsidRPr="00D93B8A" w:rsidRDefault="003607DB" w:rsidP="00D93B8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sidR="00D93B8A" w:rsidRPr="00D93B8A">
        <w:rPr>
          <w:rFonts w:ascii="Arial" w:eastAsia="Arial Unicode MS" w:hAnsi="Arial" w:cs="Arial"/>
          <w:b/>
          <w:u w:color="000000"/>
          <w:bdr w:val="nil"/>
          <w:lang w:val="en-US" w:eastAsia="en-GB"/>
        </w:rPr>
        <w:tab/>
        <w:t xml:space="preserve">Closing Matters </w:t>
      </w:r>
    </w:p>
    <w:p w14:paraId="6CBA385B" w14:textId="54067674" w:rsidR="00D93B8A" w:rsidRPr="00D93B8A" w:rsidRDefault="003607DB" w:rsidP="00D93B8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sidR="00D93B8A" w:rsidRPr="00D93B8A">
        <w:rPr>
          <w:rFonts w:ascii="Arial" w:eastAsia="Arial Unicode MS" w:hAnsi="Arial" w:cs="Arial"/>
          <w:b/>
          <w:u w:color="000000"/>
          <w:bdr w:val="nil"/>
          <w:lang w:val="en-US" w:eastAsia="en-GB"/>
        </w:rPr>
        <w:t>.1</w:t>
      </w:r>
      <w:r w:rsidR="00D93B8A" w:rsidRPr="00D93B8A">
        <w:rPr>
          <w:rFonts w:ascii="Arial" w:eastAsia="Arial Unicode MS" w:hAnsi="Arial" w:cs="Arial"/>
          <w:b/>
          <w:u w:color="000000"/>
          <w:bdr w:val="nil"/>
          <w:lang w:val="en-US" w:eastAsia="en-GB"/>
        </w:rPr>
        <w:tab/>
        <w:t>Reflection</w:t>
      </w:r>
    </w:p>
    <w:p w14:paraId="73C60DA3" w14:textId="48FB5602" w:rsidR="00B621A6" w:rsidRPr="00BC6CEC" w:rsidRDefault="00BC6CEC" w:rsidP="00BC6CEC">
      <w:pPr>
        <w:pStyle w:val="ListParagraph"/>
        <w:numPr>
          <w:ilvl w:val="0"/>
          <w:numId w:val="38"/>
        </w:numPr>
        <w:pBdr>
          <w:top w:val="nil"/>
          <w:left w:val="nil"/>
          <w:bottom w:val="nil"/>
          <w:right w:val="nil"/>
          <w:between w:val="nil"/>
          <w:bar w:val="nil"/>
        </w:pBdr>
        <w:tabs>
          <w:tab w:val="left" w:pos="709"/>
        </w:tabs>
        <w:spacing w:after="0" w:line="240" w:lineRule="auto"/>
        <w:ind w:left="720"/>
        <w:rPr>
          <w:rFonts w:ascii="Arial" w:eastAsia="Arial Unicode MS" w:hAnsi="Arial" w:cs="Arial"/>
          <w:u w:color="000000"/>
          <w:bdr w:val="nil"/>
          <w:lang w:val="en-US" w:eastAsia="en-GB"/>
        </w:rPr>
      </w:pPr>
      <w:r w:rsidRPr="00BC6CEC">
        <w:rPr>
          <w:rFonts w:ascii="Arial" w:eastAsia="Arial Unicode MS" w:hAnsi="Arial" w:cs="Arial"/>
          <w:u w:color="000000"/>
          <w:bdr w:val="nil"/>
          <w:lang w:val="en-US" w:eastAsia="en-GB"/>
        </w:rPr>
        <w:t xml:space="preserve">Chair; </w:t>
      </w:r>
      <w:r w:rsidR="00B621A6" w:rsidRPr="00BC6CEC">
        <w:rPr>
          <w:rFonts w:ascii="Arial" w:eastAsia="Arial Unicode MS" w:hAnsi="Arial" w:cs="Arial"/>
          <w:u w:color="000000"/>
          <w:bdr w:val="nil"/>
          <w:lang w:val="en-US" w:eastAsia="en-GB"/>
        </w:rPr>
        <w:t xml:space="preserve">Best wishes to be given to David Brake from the Board and the Council of Governors and wish him a speedy recovery.  </w:t>
      </w:r>
    </w:p>
    <w:p w14:paraId="061D1234" w14:textId="77777777" w:rsidR="00D93B8A" w:rsidRPr="00D93B8A" w:rsidRDefault="00D93B8A" w:rsidP="00D93B8A">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p>
    <w:p w14:paraId="244FF69C" w14:textId="3B3FF6EC" w:rsidR="00D93B8A" w:rsidRPr="00D93B8A" w:rsidRDefault="003607DB" w:rsidP="00D93B8A">
      <w:pPr>
        <w:pBdr>
          <w:top w:val="nil"/>
          <w:left w:val="nil"/>
          <w:bottom w:val="nil"/>
          <w:right w:val="nil"/>
          <w:between w:val="nil"/>
          <w:bar w:val="nil"/>
        </w:pBdr>
        <w:tabs>
          <w:tab w:val="left" w:pos="709"/>
        </w:tabs>
        <w:spacing w:after="0" w:line="240" w:lineRule="auto"/>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sidR="00D93B8A" w:rsidRPr="00D93B8A">
        <w:rPr>
          <w:rFonts w:ascii="Arial" w:eastAsia="Arial Unicode MS" w:hAnsi="Arial" w:cs="Arial"/>
          <w:b/>
          <w:u w:color="000000"/>
          <w:bdr w:val="nil"/>
          <w:lang w:val="en-US" w:eastAsia="en-GB"/>
        </w:rPr>
        <w:t>.2</w:t>
      </w:r>
      <w:r w:rsidR="00D93B8A" w:rsidRPr="00D93B8A">
        <w:rPr>
          <w:rFonts w:ascii="Arial" w:eastAsia="Arial Unicode MS" w:hAnsi="Arial" w:cs="Arial"/>
          <w:b/>
          <w:u w:color="000000"/>
          <w:bdr w:val="nil"/>
          <w:lang w:val="en-US" w:eastAsia="en-GB"/>
        </w:rPr>
        <w:tab/>
        <w:t>Escalations to the Trust Board</w:t>
      </w:r>
    </w:p>
    <w:p w14:paraId="2AB48E79" w14:textId="77777777" w:rsidR="00D93B8A" w:rsidRPr="00D93B8A" w:rsidRDefault="00D93B8A" w:rsidP="00D93B8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r w:rsidRPr="00D93B8A">
        <w:rPr>
          <w:rFonts w:ascii="Arial" w:eastAsia="Arial Unicode MS" w:hAnsi="Arial" w:cs="Arial"/>
          <w:u w:color="000000"/>
          <w:bdr w:val="nil"/>
          <w:lang w:val="en-US" w:eastAsia="en-GB"/>
        </w:rPr>
        <w:tab/>
        <w:t>Nothing to escalate to the Board from this meeting.</w:t>
      </w:r>
    </w:p>
    <w:p w14:paraId="6BCA7C97" w14:textId="77777777" w:rsidR="00D93B8A" w:rsidRPr="00D93B8A" w:rsidRDefault="00D93B8A" w:rsidP="00D93B8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u w:color="000000"/>
          <w:bdr w:val="nil"/>
          <w:lang w:val="en-US" w:eastAsia="en-GB"/>
        </w:rPr>
      </w:pPr>
    </w:p>
    <w:p w14:paraId="521A9561" w14:textId="6D1129C7" w:rsidR="00D93B8A" w:rsidRPr="00D93B8A" w:rsidRDefault="003607DB" w:rsidP="00D93B8A">
      <w:pPr>
        <w:pBdr>
          <w:top w:val="nil"/>
          <w:left w:val="nil"/>
          <w:bottom w:val="nil"/>
          <w:right w:val="nil"/>
          <w:between w:val="nil"/>
          <w:bar w:val="nil"/>
        </w:pBdr>
        <w:tabs>
          <w:tab w:val="left" w:pos="709"/>
        </w:tabs>
        <w:spacing w:after="0" w:line="240" w:lineRule="auto"/>
        <w:ind w:left="709" w:hanging="709"/>
        <w:rPr>
          <w:rFonts w:ascii="Arial" w:eastAsia="Arial Unicode MS" w:hAnsi="Arial" w:cs="Arial"/>
          <w:b/>
          <w:u w:color="000000"/>
          <w:bdr w:val="nil"/>
          <w:lang w:val="en-US" w:eastAsia="en-GB"/>
        </w:rPr>
      </w:pPr>
      <w:r>
        <w:rPr>
          <w:rFonts w:ascii="Arial" w:eastAsia="Arial Unicode MS" w:hAnsi="Arial" w:cs="Arial"/>
          <w:b/>
          <w:u w:color="000000"/>
          <w:bdr w:val="nil"/>
          <w:lang w:val="en-US" w:eastAsia="en-GB"/>
        </w:rPr>
        <w:t>5</w:t>
      </w:r>
      <w:r w:rsidR="00D93B8A" w:rsidRPr="00D93B8A">
        <w:rPr>
          <w:rFonts w:ascii="Arial" w:eastAsia="Arial Unicode MS" w:hAnsi="Arial" w:cs="Arial"/>
          <w:b/>
          <w:u w:color="000000"/>
          <w:bdr w:val="nil"/>
          <w:lang w:val="en-US" w:eastAsia="en-GB"/>
        </w:rPr>
        <w:t>.3</w:t>
      </w:r>
      <w:r w:rsidR="00D93B8A" w:rsidRPr="00D93B8A">
        <w:rPr>
          <w:rFonts w:ascii="Arial" w:eastAsia="Arial Unicode MS" w:hAnsi="Arial" w:cs="Arial"/>
          <w:b/>
          <w:u w:color="000000"/>
          <w:bdr w:val="nil"/>
          <w:lang w:val="en-US" w:eastAsia="en-GB"/>
        </w:rPr>
        <w:tab/>
        <w:t>Any Other Business</w:t>
      </w:r>
    </w:p>
    <w:p w14:paraId="51D2DA71" w14:textId="2D014A4C" w:rsidR="007275EA" w:rsidRPr="007275EA" w:rsidRDefault="007275EA" w:rsidP="007275EA">
      <w:pPr>
        <w:pStyle w:val="ListParagraph"/>
        <w:numPr>
          <w:ilvl w:val="0"/>
          <w:numId w:val="4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275EA">
        <w:rPr>
          <w:rFonts w:ascii="Arial" w:eastAsia="Arial Unicode MS" w:hAnsi="Arial" w:cs="Arial"/>
          <w:u w:color="000000"/>
          <w:bdr w:val="nil"/>
          <w:lang w:val="en-US" w:eastAsia="en-GB"/>
        </w:rPr>
        <w:t xml:space="preserve">John Wright; </w:t>
      </w:r>
      <w:r w:rsidR="0055031B">
        <w:rPr>
          <w:rFonts w:ascii="Arial" w:eastAsia="Arial Unicode MS" w:hAnsi="Arial" w:cs="Arial"/>
          <w:u w:color="000000"/>
          <w:bdr w:val="nil"/>
          <w:lang w:val="en-US" w:eastAsia="en-GB"/>
        </w:rPr>
        <w:t>did roadworks in the area specifically the</w:t>
      </w:r>
      <w:r w:rsidRPr="007275EA">
        <w:rPr>
          <w:rFonts w:ascii="Arial" w:eastAsia="Arial Unicode MS" w:hAnsi="Arial" w:cs="Arial"/>
          <w:u w:color="000000"/>
          <w:bdr w:val="nil"/>
          <w:lang w:val="en-US" w:eastAsia="en-GB"/>
        </w:rPr>
        <w:t xml:space="preserve"> A249 </w:t>
      </w:r>
      <w:r w:rsidR="0055031B">
        <w:rPr>
          <w:rFonts w:ascii="Arial" w:eastAsia="Arial Unicode MS" w:hAnsi="Arial" w:cs="Arial"/>
          <w:u w:color="000000"/>
          <w:bdr w:val="nil"/>
          <w:lang w:val="en-US" w:eastAsia="en-GB"/>
        </w:rPr>
        <w:t xml:space="preserve">have had a negative impact on patients and staff arriving at the hospital?  Did it increase delays and non-attendance at appointments?  </w:t>
      </w:r>
      <w:r w:rsidRPr="007275EA">
        <w:rPr>
          <w:rFonts w:ascii="Arial" w:eastAsia="Arial Unicode MS" w:hAnsi="Arial" w:cs="Arial"/>
          <w:u w:color="000000"/>
          <w:bdr w:val="nil"/>
          <w:lang w:val="en-US" w:eastAsia="en-GB"/>
        </w:rPr>
        <w:t xml:space="preserve">Nick; EPRR worked closely with local authorities including SECAMB, but </w:t>
      </w:r>
      <w:r w:rsidR="0055031B">
        <w:rPr>
          <w:rFonts w:ascii="Arial" w:eastAsia="Arial Unicode MS" w:hAnsi="Arial" w:cs="Arial"/>
          <w:u w:color="000000"/>
          <w:bdr w:val="nil"/>
          <w:lang w:val="en-US" w:eastAsia="en-GB"/>
        </w:rPr>
        <w:t xml:space="preserve">agreed </w:t>
      </w:r>
      <w:r w:rsidRPr="007275EA">
        <w:rPr>
          <w:rFonts w:ascii="Arial" w:eastAsia="Arial Unicode MS" w:hAnsi="Arial" w:cs="Arial"/>
          <w:u w:color="000000"/>
          <w:bdr w:val="nil"/>
          <w:lang w:val="en-US" w:eastAsia="en-GB"/>
        </w:rPr>
        <w:t xml:space="preserve">there has been an impact.  </w:t>
      </w:r>
    </w:p>
    <w:p w14:paraId="211303CF" w14:textId="1716E974" w:rsidR="007275EA" w:rsidRPr="007275EA" w:rsidRDefault="007275EA" w:rsidP="007275EA">
      <w:pPr>
        <w:pStyle w:val="ListParagraph"/>
        <w:numPr>
          <w:ilvl w:val="0"/>
          <w:numId w:val="4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275EA">
        <w:rPr>
          <w:rFonts w:ascii="Arial" w:eastAsia="Arial Unicode MS" w:hAnsi="Arial" w:cs="Arial"/>
          <w:u w:color="000000"/>
          <w:bdr w:val="nil"/>
          <w:lang w:val="en-US" w:eastAsia="en-GB"/>
        </w:rPr>
        <w:t xml:space="preserve">Angela Harrison; </w:t>
      </w:r>
      <w:r w:rsidR="0055031B">
        <w:rPr>
          <w:rFonts w:ascii="Arial" w:eastAsia="Arial Unicode MS" w:hAnsi="Arial" w:cs="Arial"/>
          <w:u w:color="000000"/>
          <w:bdr w:val="nil"/>
          <w:lang w:val="en-US" w:eastAsia="en-GB"/>
        </w:rPr>
        <w:t xml:space="preserve">gave </w:t>
      </w:r>
      <w:r w:rsidRPr="007275EA">
        <w:rPr>
          <w:rFonts w:ascii="Arial" w:eastAsia="Arial Unicode MS" w:hAnsi="Arial" w:cs="Arial"/>
          <w:u w:color="000000"/>
          <w:bdr w:val="nil"/>
          <w:lang w:val="en-US" w:eastAsia="en-GB"/>
        </w:rPr>
        <w:t xml:space="preserve">positive story in regard to </w:t>
      </w:r>
      <w:r w:rsidR="0055031B">
        <w:rPr>
          <w:rFonts w:ascii="Arial" w:eastAsia="Arial Unicode MS" w:hAnsi="Arial" w:cs="Arial"/>
          <w:u w:color="000000"/>
          <w:bdr w:val="nil"/>
          <w:lang w:val="en-US" w:eastAsia="en-GB"/>
        </w:rPr>
        <w:t xml:space="preserve">a patient who had a traffic accident.  </w:t>
      </w:r>
    </w:p>
    <w:p w14:paraId="7185DF1C" w14:textId="74466718" w:rsidR="007275EA" w:rsidRPr="007275EA" w:rsidRDefault="007275EA" w:rsidP="007275EA">
      <w:pPr>
        <w:pStyle w:val="ListParagraph"/>
        <w:numPr>
          <w:ilvl w:val="0"/>
          <w:numId w:val="40"/>
        </w:numPr>
        <w:pBdr>
          <w:top w:val="nil"/>
          <w:left w:val="nil"/>
          <w:bottom w:val="nil"/>
          <w:right w:val="nil"/>
          <w:between w:val="nil"/>
          <w:bar w:val="nil"/>
        </w:pBdr>
        <w:tabs>
          <w:tab w:val="left" w:pos="709"/>
        </w:tabs>
        <w:spacing w:after="0" w:line="240" w:lineRule="auto"/>
        <w:rPr>
          <w:rFonts w:ascii="Arial" w:eastAsia="Arial Unicode MS" w:hAnsi="Arial" w:cs="Arial"/>
          <w:u w:color="000000"/>
          <w:bdr w:val="nil"/>
          <w:lang w:val="en-US" w:eastAsia="en-GB"/>
        </w:rPr>
      </w:pPr>
      <w:r w:rsidRPr="007275EA">
        <w:rPr>
          <w:rFonts w:ascii="Arial" w:eastAsia="Arial Unicode MS" w:hAnsi="Arial" w:cs="Arial"/>
          <w:u w:color="000000"/>
          <w:bdr w:val="nil"/>
          <w:lang w:val="en-US" w:eastAsia="en-GB"/>
        </w:rPr>
        <w:t xml:space="preserve">Stephen Worth; with the recent </w:t>
      </w:r>
      <w:r w:rsidR="0057754D">
        <w:rPr>
          <w:rFonts w:ascii="Arial" w:eastAsia="Arial Unicode MS" w:hAnsi="Arial" w:cs="Arial"/>
          <w:u w:color="000000"/>
          <w:bdr w:val="nil"/>
          <w:lang w:val="en-US" w:eastAsia="en-GB"/>
        </w:rPr>
        <w:t xml:space="preserve">IT outage with CrowdStrike, what </w:t>
      </w:r>
      <w:r w:rsidRPr="007275EA">
        <w:rPr>
          <w:rFonts w:ascii="Arial" w:eastAsia="Arial Unicode MS" w:hAnsi="Arial" w:cs="Arial"/>
          <w:u w:color="000000"/>
          <w:bdr w:val="nil"/>
          <w:lang w:val="en-US" w:eastAsia="en-GB"/>
        </w:rPr>
        <w:t xml:space="preserve">was the impact and what are </w:t>
      </w:r>
      <w:r w:rsidR="0057754D">
        <w:rPr>
          <w:rFonts w:ascii="Arial" w:eastAsia="Arial Unicode MS" w:hAnsi="Arial" w:cs="Arial"/>
          <w:u w:color="000000"/>
          <w:bdr w:val="nil"/>
          <w:lang w:val="en-US" w:eastAsia="en-GB"/>
        </w:rPr>
        <w:t xml:space="preserve">the </w:t>
      </w:r>
      <w:r w:rsidRPr="007275EA">
        <w:rPr>
          <w:rFonts w:ascii="Arial" w:eastAsia="Arial Unicode MS" w:hAnsi="Arial" w:cs="Arial"/>
          <w:u w:color="000000"/>
          <w:bdr w:val="nil"/>
          <w:lang w:val="en-US" w:eastAsia="en-GB"/>
        </w:rPr>
        <w:t xml:space="preserve">lessons learnt.  Gavin; some impact on e-roster so more work to do there but no impact on clinical systems.  </w:t>
      </w:r>
    </w:p>
    <w:p w14:paraId="4589DD62" w14:textId="77777777" w:rsidR="007275EA" w:rsidRDefault="007275EA" w:rsidP="00D93B8A">
      <w:pPr>
        <w:tabs>
          <w:tab w:val="left" w:pos="851"/>
        </w:tabs>
        <w:spacing w:after="0" w:line="240" w:lineRule="auto"/>
        <w:ind w:left="709" w:hanging="709"/>
        <w:jc w:val="both"/>
        <w:rPr>
          <w:rFonts w:ascii="Arial" w:hAnsi="Arial" w:cs="Arial"/>
        </w:rPr>
      </w:pPr>
    </w:p>
    <w:p w14:paraId="60E19310" w14:textId="258C1509" w:rsidR="00D93B8A" w:rsidRPr="00D93B8A" w:rsidRDefault="0055031B" w:rsidP="00D93B8A">
      <w:pPr>
        <w:tabs>
          <w:tab w:val="left" w:pos="851"/>
        </w:tabs>
        <w:spacing w:after="0" w:line="240" w:lineRule="auto"/>
        <w:ind w:left="709" w:hanging="709"/>
        <w:jc w:val="both"/>
        <w:rPr>
          <w:rFonts w:ascii="Arial" w:hAnsi="Arial" w:cs="Arial"/>
        </w:rPr>
      </w:pPr>
      <w:r>
        <w:rPr>
          <w:rFonts w:ascii="Arial" w:hAnsi="Arial" w:cs="Arial"/>
        </w:rPr>
        <w:tab/>
      </w:r>
      <w:r w:rsidR="00D93B8A" w:rsidRPr="00D93B8A">
        <w:rPr>
          <w:rFonts w:ascii="Arial" w:hAnsi="Arial" w:cs="Arial"/>
        </w:rPr>
        <w:t>There were no matters of any other business.</w:t>
      </w:r>
    </w:p>
    <w:p w14:paraId="48D3AB12" w14:textId="77777777" w:rsidR="00D93B8A" w:rsidRPr="00D93B8A" w:rsidRDefault="00D93B8A" w:rsidP="00D93B8A">
      <w:pPr>
        <w:tabs>
          <w:tab w:val="left" w:pos="851"/>
        </w:tabs>
        <w:spacing w:after="0" w:line="240" w:lineRule="auto"/>
        <w:ind w:left="709" w:hanging="709"/>
        <w:jc w:val="both"/>
        <w:rPr>
          <w:rFonts w:ascii="Arial" w:hAnsi="Arial" w:cs="Arial"/>
        </w:rPr>
      </w:pPr>
    </w:p>
    <w:p w14:paraId="7B56BEB5" w14:textId="36737918" w:rsidR="00D93B8A" w:rsidRPr="00D93B8A" w:rsidRDefault="003607DB" w:rsidP="00D93B8A">
      <w:pPr>
        <w:tabs>
          <w:tab w:val="left" w:pos="851"/>
        </w:tabs>
        <w:spacing w:after="0" w:line="240" w:lineRule="auto"/>
        <w:ind w:left="709" w:hanging="709"/>
        <w:jc w:val="both"/>
        <w:rPr>
          <w:rFonts w:ascii="Arial" w:hAnsi="Arial" w:cs="Arial"/>
          <w:b/>
        </w:rPr>
      </w:pPr>
      <w:r>
        <w:rPr>
          <w:rFonts w:ascii="Arial" w:hAnsi="Arial" w:cs="Arial"/>
          <w:b/>
        </w:rPr>
        <w:t>5</w:t>
      </w:r>
      <w:r w:rsidR="00D93B8A" w:rsidRPr="00D93B8A">
        <w:rPr>
          <w:rFonts w:ascii="Arial" w:hAnsi="Arial" w:cs="Arial"/>
          <w:b/>
        </w:rPr>
        <w:t>.4</w:t>
      </w:r>
      <w:r w:rsidR="00D93B8A" w:rsidRPr="00D93B8A">
        <w:rPr>
          <w:rFonts w:ascii="Arial" w:hAnsi="Arial" w:cs="Arial"/>
          <w:b/>
        </w:rPr>
        <w:tab/>
        <w:t xml:space="preserve">Date of next meeting: </w:t>
      </w:r>
    </w:p>
    <w:p w14:paraId="5CBF42D7" w14:textId="4BEDF53C" w:rsidR="00D93B8A" w:rsidRPr="00D93B8A" w:rsidRDefault="00D93B8A" w:rsidP="00D93B8A">
      <w:pPr>
        <w:tabs>
          <w:tab w:val="left" w:pos="851"/>
        </w:tabs>
        <w:spacing w:after="0" w:line="240" w:lineRule="auto"/>
        <w:ind w:left="709" w:hanging="709"/>
        <w:jc w:val="both"/>
        <w:rPr>
          <w:rFonts w:ascii="Arial" w:hAnsi="Arial" w:cs="Arial"/>
        </w:rPr>
      </w:pPr>
      <w:r w:rsidRPr="00D93B8A">
        <w:rPr>
          <w:rFonts w:ascii="Arial" w:hAnsi="Arial" w:cs="Arial"/>
        </w:rPr>
        <w:tab/>
        <w:t>Wednesday</w:t>
      </w:r>
      <w:r w:rsidR="007275EA">
        <w:rPr>
          <w:rFonts w:ascii="Arial" w:hAnsi="Arial" w:cs="Arial"/>
        </w:rPr>
        <w:t>,</w:t>
      </w:r>
      <w:r w:rsidRPr="00D93B8A">
        <w:rPr>
          <w:rFonts w:ascii="Arial" w:hAnsi="Arial" w:cs="Arial"/>
        </w:rPr>
        <w:t xml:space="preserve"> 20 November 2024</w:t>
      </w:r>
      <w:r w:rsidRPr="00D93B8A">
        <w:rPr>
          <w:rFonts w:ascii="Arial" w:hAnsi="Arial" w:cs="Arial"/>
        </w:rPr>
        <w:tab/>
        <w:t xml:space="preserve"> </w:t>
      </w:r>
    </w:p>
    <w:p w14:paraId="6F0F33AE" w14:textId="77777777" w:rsidR="00D93B8A" w:rsidRPr="00453689" w:rsidRDefault="00D93B8A" w:rsidP="00C57641">
      <w:pPr>
        <w:tabs>
          <w:tab w:val="left" w:pos="851"/>
        </w:tabs>
        <w:spacing w:after="0" w:line="240" w:lineRule="auto"/>
        <w:ind w:left="709" w:hanging="709"/>
        <w:jc w:val="both"/>
        <w:rPr>
          <w:rFonts w:ascii="Arial" w:eastAsia="Arial" w:hAnsi="Arial" w:cs="Arial"/>
          <w:u w:color="000000"/>
          <w:bdr w:val="nil"/>
          <w:lang w:val="en-US" w:eastAsia="en-GB"/>
        </w:rPr>
      </w:pPr>
    </w:p>
    <w:tbl>
      <w:tblPr>
        <w:tblW w:w="9652"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ayout w:type="fixed"/>
        <w:tblCellMar>
          <w:top w:w="113" w:type="dxa"/>
          <w:bottom w:w="113" w:type="dxa"/>
        </w:tblCellMar>
        <w:tblLook w:val="0000" w:firstRow="0" w:lastRow="0" w:firstColumn="0" w:lastColumn="0" w:noHBand="0" w:noVBand="0"/>
      </w:tblPr>
      <w:tblGrid>
        <w:gridCol w:w="9652"/>
      </w:tblGrid>
      <w:tr w:rsidR="004B6E00" w:rsidRPr="00453689" w14:paraId="52D2D1EA" w14:textId="77777777" w:rsidTr="00B8778A">
        <w:trPr>
          <w:trHeight w:val="546"/>
          <w:jc w:val="center"/>
        </w:trPr>
        <w:tc>
          <w:tcPr>
            <w:tcW w:w="9652" w:type="dxa"/>
          </w:tcPr>
          <w:p w14:paraId="4161ECF1" w14:textId="1BD9365C" w:rsidR="00453689" w:rsidRDefault="004B6E00" w:rsidP="003E65A0">
            <w:pPr>
              <w:autoSpaceDE w:val="0"/>
              <w:autoSpaceDN w:val="0"/>
              <w:adjustRightInd w:val="0"/>
              <w:spacing w:after="0" w:line="240" w:lineRule="auto"/>
              <w:jc w:val="center"/>
              <w:rPr>
                <w:rFonts w:ascii="Arial" w:hAnsi="Arial" w:cs="Arial"/>
                <w:color w:val="000000"/>
              </w:rPr>
            </w:pPr>
            <w:bookmarkStart w:id="1" w:name="_Hlk174446314"/>
            <w:r w:rsidRPr="00453689">
              <w:rPr>
                <w:rFonts w:ascii="Arial" w:hAnsi="Arial" w:cs="Arial"/>
                <w:color w:val="000000"/>
              </w:rPr>
              <w:t>These minutes are agreed to be a correct record of the</w:t>
            </w:r>
            <w:r w:rsidR="00453689">
              <w:rPr>
                <w:rFonts w:ascii="Arial" w:hAnsi="Arial" w:cs="Arial"/>
                <w:color w:val="000000"/>
              </w:rPr>
              <w:t xml:space="preserve"> Public Council of Governors</w:t>
            </w:r>
            <w:r w:rsidR="00CD50A4" w:rsidRPr="00453689">
              <w:rPr>
                <w:rFonts w:ascii="Arial" w:hAnsi="Arial" w:cs="Arial"/>
                <w:color w:val="000000"/>
              </w:rPr>
              <w:t xml:space="preserve"> </w:t>
            </w:r>
            <w:r w:rsidRPr="00453689">
              <w:rPr>
                <w:rFonts w:ascii="Arial" w:hAnsi="Arial" w:cs="Arial"/>
                <w:color w:val="000000"/>
              </w:rPr>
              <w:t>Meeting of Medway NHS Foun</w:t>
            </w:r>
            <w:r w:rsidR="004049B7" w:rsidRPr="00453689">
              <w:rPr>
                <w:rFonts w:ascii="Arial" w:hAnsi="Arial" w:cs="Arial"/>
                <w:color w:val="000000"/>
              </w:rPr>
              <w:t>dation Trust held on</w:t>
            </w:r>
            <w:r w:rsidR="00453689">
              <w:rPr>
                <w:rFonts w:ascii="Arial" w:hAnsi="Arial" w:cs="Arial"/>
                <w:color w:val="000000"/>
              </w:rPr>
              <w:t xml:space="preserve"> Wednesday, 14 August 202</w:t>
            </w:r>
            <w:r w:rsidR="003E65A0">
              <w:rPr>
                <w:rFonts w:ascii="Arial" w:hAnsi="Arial" w:cs="Arial"/>
                <w:color w:val="000000"/>
              </w:rPr>
              <w:t>4</w:t>
            </w:r>
          </w:p>
          <w:p w14:paraId="7537FA4D" w14:textId="7F8A44DE" w:rsidR="00453689" w:rsidRDefault="00453689" w:rsidP="004B6E00">
            <w:pPr>
              <w:autoSpaceDE w:val="0"/>
              <w:autoSpaceDN w:val="0"/>
              <w:adjustRightInd w:val="0"/>
              <w:spacing w:after="0" w:line="240" w:lineRule="auto"/>
              <w:jc w:val="center"/>
              <w:rPr>
                <w:rFonts w:ascii="Arial" w:hAnsi="Arial" w:cs="Arial"/>
                <w:color w:val="000000"/>
              </w:rPr>
            </w:pPr>
          </w:p>
          <w:p w14:paraId="7681043D" w14:textId="4E8C8149" w:rsidR="00453689" w:rsidRDefault="00453689" w:rsidP="004B6E00">
            <w:pPr>
              <w:autoSpaceDE w:val="0"/>
              <w:autoSpaceDN w:val="0"/>
              <w:adjustRightInd w:val="0"/>
              <w:spacing w:after="0" w:line="240" w:lineRule="auto"/>
              <w:jc w:val="center"/>
              <w:rPr>
                <w:rFonts w:ascii="Arial" w:hAnsi="Arial" w:cs="Arial"/>
                <w:color w:val="000000"/>
              </w:rPr>
            </w:pPr>
          </w:p>
          <w:p w14:paraId="603A47C5" w14:textId="7D263CBF" w:rsidR="004B6E00" w:rsidRPr="00453689" w:rsidRDefault="004B6E00" w:rsidP="00453689">
            <w:pPr>
              <w:autoSpaceDE w:val="0"/>
              <w:autoSpaceDN w:val="0"/>
              <w:adjustRightInd w:val="0"/>
              <w:spacing w:after="0" w:line="240" w:lineRule="auto"/>
              <w:jc w:val="center"/>
              <w:rPr>
                <w:rFonts w:ascii="Arial" w:hAnsi="Arial" w:cs="Arial"/>
                <w:color w:val="000000"/>
              </w:rPr>
            </w:pPr>
            <w:r w:rsidRPr="00453689">
              <w:rPr>
                <w:rFonts w:ascii="Arial" w:hAnsi="Arial" w:cs="Arial"/>
                <w:color w:val="000000"/>
              </w:rPr>
              <w:t>Signed</w:t>
            </w:r>
            <w:r w:rsidR="00453689">
              <w:rPr>
                <w:rFonts w:ascii="Arial" w:hAnsi="Arial" w:cs="Arial"/>
                <w:color w:val="000000"/>
              </w:rPr>
              <w:t xml:space="preserve"> by </w:t>
            </w:r>
            <w:r w:rsidR="00C57641" w:rsidRPr="00453689">
              <w:rPr>
                <w:rFonts w:ascii="Arial" w:hAnsi="Arial" w:cs="Arial"/>
                <w:color w:val="000000"/>
              </w:rPr>
              <w:t>Chair</w:t>
            </w:r>
            <w:r w:rsidRPr="00453689">
              <w:rPr>
                <w:rFonts w:ascii="Arial" w:hAnsi="Arial" w:cs="Arial"/>
                <w:color w:val="000000"/>
              </w:rPr>
              <w:t xml:space="preserve"> …………………………………………. Date …………………………………</w:t>
            </w:r>
          </w:p>
          <w:p w14:paraId="36E0380B" w14:textId="77777777" w:rsidR="004B6E00" w:rsidRPr="00453689" w:rsidRDefault="00C01B82" w:rsidP="00C01B82">
            <w:pPr>
              <w:autoSpaceDE w:val="0"/>
              <w:autoSpaceDN w:val="0"/>
              <w:adjustRightInd w:val="0"/>
              <w:spacing w:after="0" w:line="240" w:lineRule="auto"/>
              <w:rPr>
                <w:rFonts w:ascii="Arial" w:hAnsi="Arial" w:cs="Arial"/>
                <w:color w:val="000000"/>
              </w:rPr>
            </w:pPr>
            <w:r w:rsidRPr="00453689">
              <w:rPr>
                <w:rFonts w:ascii="Arial" w:hAnsi="Arial" w:cs="Arial"/>
                <w:color w:val="000000"/>
              </w:rPr>
              <w:t xml:space="preserve">                                     </w:t>
            </w:r>
          </w:p>
        </w:tc>
      </w:tr>
      <w:bookmarkEnd w:id="1"/>
    </w:tbl>
    <w:p w14:paraId="7CCBE8A1" w14:textId="77777777" w:rsidR="004B6E00" w:rsidRPr="00453689" w:rsidRDefault="004B6E00" w:rsidP="006E63CB">
      <w:pPr>
        <w:pBdr>
          <w:top w:val="nil"/>
          <w:left w:val="nil"/>
          <w:bottom w:val="nil"/>
          <w:right w:val="nil"/>
          <w:between w:val="nil"/>
          <w:bar w:val="nil"/>
        </w:pBdr>
        <w:spacing w:after="0" w:line="240" w:lineRule="auto"/>
        <w:rPr>
          <w:rFonts w:ascii="Arial" w:eastAsia="Times New Roman" w:hAnsi="Arial" w:cs="Arial"/>
          <w:u w:color="000000"/>
          <w:bdr w:val="nil"/>
          <w:lang w:val="en-US" w:eastAsia="en-GB"/>
        </w:rPr>
      </w:pPr>
    </w:p>
    <w:sectPr w:rsidR="004B6E00" w:rsidRPr="00453689" w:rsidSect="00E2365C">
      <w:headerReference w:type="default" r:id="rId8"/>
      <w:footerReference w:type="default" r:id="rId9"/>
      <w:pgSz w:w="12240" w:h="15840"/>
      <w:pgMar w:top="1560" w:right="1259" w:bottom="567" w:left="1276"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B553D" w14:textId="77777777" w:rsidR="00F57E68" w:rsidRDefault="00F57E68">
      <w:pPr>
        <w:spacing w:after="0" w:line="240" w:lineRule="auto"/>
      </w:pPr>
      <w:r>
        <w:separator/>
      </w:r>
    </w:p>
  </w:endnote>
  <w:endnote w:type="continuationSeparator" w:id="0">
    <w:p w14:paraId="1607279D" w14:textId="77777777" w:rsidR="00F57E68" w:rsidRDefault="00F57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44875" w14:textId="132830A9" w:rsidR="00A97545" w:rsidRPr="00926111" w:rsidRDefault="00453689" w:rsidP="00D73B9F">
    <w:pPr>
      <w:pStyle w:val="Footer"/>
      <w:pBdr>
        <w:top w:val="single" w:sz="12" w:space="1" w:color="6673AC"/>
      </w:pBdr>
      <w:rPr>
        <w:rFonts w:ascii="Arial" w:hAnsi="Arial" w:cs="Arial"/>
        <w:b/>
        <w:sz w:val="16"/>
        <w:szCs w:val="16"/>
      </w:rPr>
    </w:pPr>
    <w:r>
      <w:rPr>
        <w:rFonts w:ascii="Arial" w:hAnsi="Arial" w:cs="Arial"/>
        <w:b/>
        <w:sz w:val="16"/>
        <w:szCs w:val="16"/>
      </w:rPr>
      <w:t>Public</w:t>
    </w:r>
    <w:r w:rsidR="003E0213" w:rsidRPr="003E0213">
      <w:rPr>
        <w:rFonts w:ascii="Arial" w:hAnsi="Arial" w:cs="Arial"/>
        <w:b/>
        <w:sz w:val="16"/>
        <w:szCs w:val="16"/>
      </w:rPr>
      <w:t xml:space="preserve"> Council of Governors</w:t>
    </w:r>
    <w:r w:rsidR="00A97545" w:rsidRPr="003E0213">
      <w:rPr>
        <w:rFonts w:ascii="Arial" w:hAnsi="Arial" w:cs="Arial"/>
        <w:b/>
        <w:sz w:val="16"/>
        <w:szCs w:val="16"/>
      </w:rPr>
      <w:t xml:space="preserve"> - Page </w:t>
    </w:r>
    <w:r w:rsidR="00A97545" w:rsidRPr="003E0213">
      <w:rPr>
        <w:rFonts w:ascii="Arial" w:hAnsi="Arial" w:cs="Arial"/>
        <w:b/>
        <w:sz w:val="16"/>
        <w:szCs w:val="16"/>
      </w:rPr>
      <w:fldChar w:fldCharType="begin"/>
    </w:r>
    <w:r w:rsidR="00A97545" w:rsidRPr="003E0213">
      <w:rPr>
        <w:rFonts w:ascii="Arial" w:hAnsi="Arial" w:cs="Arial"/>
        <w:b/>
        <w:sz w:val="16"/>
        <w:szCs w:val="16"/>
      </w:rPr>
      <w:instrText xml:space="preserve"> PAGE   \* MERGEFORMAT </w:instrText>
    </w:r>
    <w:r w:rsidR="00A97545" w:rsidRPr="003E0213">
      <w:rPr>
        <w:rFonts w:ascii="Arial" w:hAnsi="Arial" w:cs="Arial"/>
        <w:b/>
        <w:sz w:val="16"/>
        <w:szCs w:val="16"/>
      </w:rPr>
      <w:fldChar w:fldCharType="separate"/>
    </w:r>
    <w:r w:rsidR="00BA6C3B" w:rsidRPr="003E0213">
      <w:rPr>
        <w:rFonts w:ascii="Arial" w:hAnsi="Arial" w:cs="Arial"/>
        <w:b/>
        <w:noProof/>
        <w:sz w:val="16"/>
        <w:szCs w:val="16"/>
      </w:rPr>
      <w:t>2</w:t>
    </w:r>
    <w:r w:rsidR="00A97545" w:rsidRPr="003E0213">
      <w:rPr>
        <w:rFonts w:ascii="Arial" w:hAnsi="Arial" w:cs="Arial"/>
        <w:b/>
        <w:noProof/>
        <w:sz w:val="16"/>
        <w:szCs w:val="16"/>
      </w:rPr>
      <w:fldChar w:fldCharType="end"/>
    </w:r>
  </w:p>
  <w:p w14:paraId="0D3C9A9B" w14:textId="77777777" w:rsidR="00A97545" w:rsidRDefault="00BA6C3B" w:rsidP="00BA6C3B">
    <w:pPr>
      <w:ind w:left="7920" w:firstLine="720"/>
    </w:pPr>
    <w:r>
      <w:rPr>
        <w:rFonts w:ascii="Arial" w:hAnsi="Arial" w:cs="Arial"/>
        <w:noProof/>
        <w:sz w:val="16"/>
        <w:szCs w:val="16"/>
        <w:lang w:eastAsia="en-GB"/>
      </w:rPr>
      <w:drawing>
        <wp:inline distT="0" distB="0" distL="0" distR="0" wp14:anchorId="7B72EC5A" wp14:editId="02E242F1">
          <wp:extent cx="884221" cy="3175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ient First.jpg"/>
                  <pic:cNvPicPr/>
                </pic:nvPicPr>
                <pic:blipFill>
                  <a:blip r:embed="rId1">
                    <a:extLst>
                      <a:ext uri="{28A0092B-C50C-407E-A947-70E740481C1C}">
                        <a14:useLocalDpi xmlns:a14="http://schemas.microsoft.com/office/drawing/2010/main" val="0"/>
                      </a:ext>
                    </a:extLst>
                  </a:blip>
                  <a:stretch>
                    <a:fillRect/>
                  </a:stretch>
                </pic:blipFill>
                <pic:spPr>
                  <a:xfrm>
                    <a:off x="0" y="0"/>
                    <a:ext cx="913435" cy="3279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AA3E2" w14:textId="77777777" w:rsidR="00F57E68" w:rsidRDefault="00F57E68">
      <w:pPr>
        <w:spacing w:after="0" w:line="240" w:lineRule="auto"/>
      </w:pPr>
      <w:r>
        <w:separator/>
      </w:r>
    </w:p>
  </w:footnote>
  <w:footnote w:type="continuationSeparator" w:id="0">
    <w:p w14:paraId="6EEFF542" w14:textId="77777777" w:rsidR="00F57E68" w:rsidRDefault="00F57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8953D" w14:textId="290216C9" w:rsidR="00A97545" w:rsidRDefault="00A97545" w:rsidP="00D73B9F">
    <w:r>
      <w:rPr>
        <w:noProof/>
        <w:sz w:val="52"/>
        <w:szCs w:val="52"/>
        <w:lang w:eastAsia="en-GB"/>
      </w:rPr>
      <w:drawing>
        <wp:anchor distT="0" distB="0" distL="114300" distR="114300" simplePos="0" relativeHeight="251657216" behindDoc="0" locked="0" layoutInCell="1" allowOverlap="1" wp14:anchorId="56A8AB51" wp14:editId="1FC1379E">
          <wp:simplePos x="0" y="0"/>
          <wp:positionH relativeFrom="column">
            <wp:posOffset>4775835</wp:posOffset>
          </wp:positionH>
          <wp:positionV relativeFrom="paragraph">
            <wp:posOffset>-544195</wp:posOffset>
          </wp:positionV>
          <wp:extent cx="1637665" cy="964565"/>
          <wp:effectExtent l="0" t="0" r="635"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FC8"/>
    <w:multiLevelType w:val="hybridMultilevel"/>
    <w:tmpl w:val="FF2AAD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 w15:restartNumberingAfterBreak="0">
    <w:nsid w:val="048106A1"/>
    <w:multiLevelType w:val="multilevel"/>
    <w:tmpl w:val="4D1E0FDA"/>
    <w:styleLink w:val="ImportedStyle1"/>
    <w:lvl w:ilvl="0">
      <w:start w:val="1"/>
      <w:numFmt w:val="decimal"/>
      <w:lvlText w:val="%1."/>
      <w:lvlJc w:val="left"/>
      <w:pPr>
        <w:ind w:left="705" w:hanging="705"/>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05" w:hanging="70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71"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left" w:pos="1571"/>
        </w:tabs>
        <w:ind w:left="2402" w:hanging="55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left" w:pos="1571"/>
        </w:tabs>
        <w:ind w:left="3232" w:hanging="39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left" w:pos="1571"/>
        </w:tabs>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left" w:pos="1571"/>
        </w:tabs>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59265F5"/>
    <w:multiLevelType w:val="hybridMultilevel"/>
    <w:tmpl w:val="35C885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8152D"/>
    <w:multiLevelType w:val="hybridMultilevel"/>
    <w:tmpl w:val="30C2D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A87E22"/>
    <w:multiLevelType w:val="hybridMultilevel"/>
    <w:tmpl w:val="59F4435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0308ED"/>
    <w:multiLevelType w:val="hybridMultilevel"/>
    <w:tmpl w:val="30C2D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DA23188"/>
    <w:multiLevelType w:val="multilevel"/>
    <w:tmpl w:val="E0A0EA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7A1701"/>
    <w:multiLevelType w:val="hybridMultilevel"/>
    <w:tmpl w:val="274043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8C6D4B"/>
    <w:multiLevelType w:val="hybridMultilevel"/>
    <w:tmpl w:val="BBC400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82404C"/>
    <w:multiLevelType w:val="hybridMultilevel"/>
    <w:tmpl w:val="BB2635E8"/>
    <w:lvl w:ilvl="0" w:tplc="08090011">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13FC71C4"/>
    <w:multiLevelType w:val="hybridMultilevel"/>
    <w:tmpl w:val="95426C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53B2F68"/>
    <w:multiLevelType w:val="hybridMultilevel"/>
    <w:tmpl w:val="74DA65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3977AB"/>
    <w:multiLevelType w:val="hybridMultilevel"/>
    <w:tmpl w:val="508EBA4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8C86B79"/>
    <w:multiLevelType w:val="hybridMultilevel"/>
    <w:tmpl w:val="230268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640641"/>
    <w:multiLevelType w:val="hybridMultilevel"/>
    <w:tmpl w:val="87E01D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20B3A93"/>
    <w:multiLevelType w:val="hybridMultilevel"/>
    <w:tmpl w:val="35C885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DB6580"/>
    <w:multiLevelType w:val="hybridMultilevel"/>
    <w:tmpl w:val="78AAA5C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7" w15:restartNumberingAfterBreak="0">
    <w:nsid w:val="28655894"/>
    <w:multiLevelType w:val="hybridMultilevel"/>
    <w:tmpl w:val="DF9058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C2130C6"/>
    <w:multiLevelType w:val="hybridMultilevel"/>
    <w:tmpl w:val="5E5C4B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D460F9"/>
    <w:multiLevelType w:val="hybridMultilevel"/>
    <w:tmpl w:val="FCF26C98"/>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F14700"/>
    <w:multiLevelType w:val="hybridMultilevel"/>
    <w:tmpl w:val="BBC400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3DC3FF5"/>
    <w:multiLevelType w:val="hybridMultilevel"/>
    <w:tmpl w:val="6010CE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912ACA"/>
    <w:multiLevelType w:val="hybridMultilevel"/>
    <w:tmpl w:val="9DF674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CC51F2"/>
    <w:multiLevelType w:val="hybridMultilevel"/>
    <w:tmpl w:val="BB2635E8"/>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C943B1A"/>
    <w:multiLevelType w:val="hybridMultilevel"/>
    <w:tmpl w:val="38F0B8B2"/>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5" w15:restartNumberingAfterBreak="0">
    <w:nsid w:val="40A12B24"/>
    <w:multiLevelType w:val="hybridMultilevel"/>
    <w:tmpl w:val="4D9CC63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3501CC5"/>
    <w:multiLevelType w:val="hybridMultilevel"/>
    <w:tmpl w:val="DB6C62DA"/>
    <w:lvl w:ilvl="0" w:tplc="08090001">
      <w:start w:val="1"/>
      <w:numFmt w:val="bullet"/>
      <w:lvlText w:val=""/>
      <w:lvlJc w:val="left"/>
      <w:pPr>
        <w:ind w:left="1576" w:hanging="360"/>
      </w:pPr>
      <w:rPr>
        <w:rFonts w:ascii="Symbol" w:hAnsi="Symbol" w:hint="default"/>
      </w:rPr>
    </w:lvl>
    <w:lvl w:ilvl="1" w:tplc="08090003" w:tentative="1">
      <w:start w:val="1"/>
      <w:numFmt w:val="bullet"/>
      <w:lvlText w:val="o"/>
      <w:lvlJc w:val="left"/>
      <w:pPr>
        <w:ind w:left="2296" w:hanging="360"/>
      </w:pPr>
      <w:rPr>
        <w:rFonts w:ascii="Courier New" w:hAnsi="Courier New" w:cs="Courier New" w:hint="default"/>
      </w:rPr>
    </w:lvl>
    <w:lvl w:ilvl="2" w:tplc="08090005" w:tentative="1">
      <w:start w:val="1"/>
      <w:numFmt w:val="bullet"/>
      <w:lvlText w:val=""/>
      <w:lvlJc w:val="left"/>
      <w:pPr>
        <w:ind w:left="3016" w:hanging="360"/>
      </w:pPr>
      <w:rPr>
        <w:rFonts w:ascii="Wingdings" w:hAnsi="Wingdings" w:hint="default"/>
      </w:rPr>
    </w:lvl>
    <w:lvl w:ilvl="3" w:tplc="08090001" w:tentative="1">
      <w:start w:val="1"/>
      <w:numFmt w:val="bullet"/>
      <w:lvlText w:val=""/>
      <w:lvlJc w:val="left"/>
      <w:pPr>
        <w:ind w:left="3736" w:hanging="360"/>
      </w:pPr>
      <w:rPr>
        <w:rFonts w:ascii="Symbol" w:hAnsi="Symbol" w:hint="default"/>
      </w:rPr>
    </w:lvl>
    <w:lvl w:ilvl="4" w:tplc="08090003" w:tentative="1">
      <w:start w:val="1"/>
      <w:numFmt w:val="bullet"/>
      <w:lvlText w:val="o"/>
      <w:lvlJc w:val="left"/>
      <w:pPr>
        <w:ind w:left="4456" w:hanging="360"/>
      </w:pPr>
      <w:rPr>
        <w:rFonts w:ascii="Courier New" w:hAnsi="Courier New" w:cs="Courier New" w:hint="default"/>
      </w:rPr>
    </w:lvl>
    <w:lvl w:ilvl="5" w:tplc="08090005" w:tentative="1">
      <w:start w:val="1"/>
      <w:numFmt w:val="bullet"/>
      <w:lvlText w:val=""/>
      <w:lvlJc w:val="left"/>
      <w:pPr>
        <w:ind w:left="5176" w:hanging="360"/>
      </w:pPr>
      <w:rPr>
        <w:rFonts w:ascii="Wingdings" w:hAnsi="Wingdings" w:hint="default"/>
      </w:rPr>
    </w:lvl>
    <w:lvl w:ilvl="6" w:tplc="08090001" w:tentative="1">
      <w:start w:val="1"/>
      <w:numFmt w:val="bullet"/>
      <w:lvlText w:val=""/>
      <w:lvlJc w:val="left"/>
      <w:pPr>
        <w:ind w:left="5896" w:hanging="360"/>
      </w:pPr>
      <w:rPr>
        <w:rFonts w:ascii="Symbol" w:hAnsi="Symbol" w:hint="default"/>
      </w:rPr>
    </w:lvl>
    <w:lvl w:ilvl="7" w:tplc="08090003" w:tentative="1">
      <w:start w:val="1"/>
      <w:numFmt w:val="bullet"/>
      <w:lvlText w:val="o"/>
      <w:lvlJc w:val="left"/>
      <w:pPr>
        <w:ind w:left="6616" w:hanging="360"/>
      </w:pPr>
      <w:rPr>
        <w:rFonts w:ascii="Courier New" w:hAnsi="Courier New" w:cs="Courier New" w:hint="default"/>
      </w:rPr>
    </w:lvl>
    <w:lvl w:ilvl="8" w:tplc="08090005" w:tentative="1">
      <w:start w:val="1"/>
      <w:numFmt w:val="bullet"/>
      <w:lvlText w:val=""/>
      <w:lvlJc w:val="left"/>
      <w:pPr>
        <w:ind w:left="7336" w:hanging="360"/>
      </w:pPr>
      <w:rPr>
        <w:rFonts w:ascii="Wingdings" w:hAnsi="Wingdings" w:hint="default"/>
      </w:rPr>
    </w:lvl>
  </w:abstractNum>
  <w:abstractNum w:abstractNumId="27" w15:restartNumberingAfterBreak="0">
    <w:nsid w:val="573005AA"/>
    <w:multiLevelType w:val="hybridMultilevel"/>
    <w:tmpl w:val="010A2D60"/>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28" w15:restartNumberingAfterBreak="0">
    <w:nsid w:val="58E801DD"/>
    <w:multiLevelType w:val="hybridMultilevel"/>
    <w:tmpl w:val="56264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9DD4724"/>
    <w:multiLevelType w:val="hybridMultilevel"/>
    <w:tmpl w:val="D032C02A"/>
    <w:lvl w:ilvl="0" w:tplc="866C7330">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A15D1A"/>
    <w:multiLevelType w:val="hybridMultilevel"/>
    <w:tmpl w:val="CF964F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DA014E1"/>
    <w:multiLevelType w:val="hybridMultilevel"/>
    <w:tmpl w:val="56264A9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C72C0C"/>
    <w:multiLevelType w:val="hybridMultilevel"/>
    <w:tmpl w:val="E160A4DC"/>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3" w15:restartNumberingAfterBreak="0">
    <w:nsid w:val="65AE00BB"/>
    <w:multiLevelType w:val="hybridMultilevel"/>
    <w:tmpl w:val="4C8AAA3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4" w15:restartNumberingAfterBreak="0">
    <w:nsid w:val="6AD00CC7"/>
    <w:multiLevelType w:val="hybridMultilevel"/>
    <w:tmpl w:val="0BF055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AEE6D7D"/>
    <w:multiLevelType w:val="hybridMultilevel"/>
    <w:tmpl w:val="30C2D6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787472"/>
    <w:multiLevelType w:val="hybridMultilevel"/>
    <w:tmpl w:val="17FCA6B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7" w15:restartNumberingAfterBreak="0">
    <w:nsid w:val="75807B28"/>
    <w:multiLevelType w:val="hybridMultilevel"/>
    <w:tmpl w:val="0C5A1AD6"/>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38" w15:restartNumberingAfterBreak="0">
    <w:nsid w:val="76987C22"/>
    <w:multiLevelType w:val="hybridMultilevel"/>
    <w:tmpl w:val="ACFE060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A6008E"/>
    <w:multiLevelType w:val="hybridMultilevel"/>
    <w:tmpl w:val="6DA000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DB5705"/>
    <w:multiLevelType w:val="hybridMultilevel"/>
    <w:tmpl w:val="8BBC21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abstractNumId w:val="1"/>
  </w:num>
  <w:num w:numId="2">
    <w:abstractNumId w:val="32"/>
  </w:num>
  <w:num w:numId="3">
    <w:abstractNumId w:val="27"/>
  </w:num>
  <w:num w:numId="4">
    <w:abstractNumId w:val="37"/>
  </w:num>
  <w:num w:numId="5">
    <w:abstractNumId w:val="16"/>
  </w:num>
  <w:num w:numId="6">
    <w:abstractNumId w:val="24"/>
  </w:num>
  <w:num w:numId="7">
    <w:abstractNumId w:val="40"/>
  </w:num>
  <w:num w:numId="8">
    <w:abstractNumId w:val="10"/>
  </w:num>
  <w:num w:numId="9">
    <w:abstractNumId w:val="33"/>
  </w:num>
  <w:num w:numId="10">
    <w:abstractNumId w:val="17"/>
  </w:num>
  <w:num w:numId="11">
    <w:abstractNumId w:val="25"/>
  </w:num>
  <w:num w:numId="12">
    <w:abstractNumId w:val="30"/>
  </w:num>
  <w:num w:numId="13">
    <w:abstractNumId w:val="22"/>
  </w:num>
  <w:num w:numId="14">
    <w:abstractNumId w:val="36"/>
  </w:num>
  <w:num w:numId="15">
    <w:abstractNumId w:val="13"/>
  </w:num>
  <w:num w:numId="16">
    <w:abstractNumId w:val="11"/>
  </w:num>
  <w:num w:numId="17">
    <w:abstractNumId w:val="21"/>
  </w:num>
  <w:num w:numId="18">
    <w:abstractNumId w:val="34"/>
  </w:num>
  <w:num w:numId="19">
    <w:abstractNumId w:val="39"/>
  </w:num>
  <w:num w:numId="20">
    <w:abstractNumId w:val="0"/>
  </w:num>
  <w:num w:numId="21">
    <w:abstractNumId w:val="26"/>
  </w:num>
  <w:num w:numId="22">
    <w:abstractNumId w:val="31"/>
  </w:num>
  <w:num w:numId="23">
    <w:abstractNumId w:val="19"/>
  </w:num>
  <w:num w:numId="24">
    <w:abstractNumId w:val="14"/>
  </w:num>
  <w:num w:numId="25">
    <w:abstractNumId w:val="3"/>
  </w:num>
  <w:num w:numId="26">
    <w:abstractNumId w:val="28"/>
  </w:num>
  <w:num w:numId="27">
    <w:abstractNumId w:val="38"/>
  </w:num>
  <w:num w:numId="28">
    <w:abstractNumId w:val="35"/>
  </w:num>
  <w:num w:numId="29">
    <w:abstractNumId w:val="18"/>
  </w:num>
  <w:num w:numId="30">
    <w:abstractNumId w:val="7"/>
  </w:num>
  <w:num w:numId="31">
    <w:abstractNumId w:val="2"/>
  </w:num>
  <w:num w:numId="32">
    <w:abstractNumId w:val="5"/>
  </w:num>
  <w:num w:numId="33">
    <w:abstractNumId w:val="20"/>
  </w:num>
  <w:num w:numId="34">
    <w:abstractNumId w:val="15"/>
  </w:num>
  <w:num w:numId="35">
    <w:abstractNumId w:val="8"/>
  </w:num>
  <w:num w:numId="36">
    <w:abstractNumId w:val="6"/>
  </w:num>
  <w:num w:numId="37">
    <w:abstractNumId w:val="29"/>
  </w:num>
  <w:num w:numId="38">
    <w:abstractNumId w:val="9"/>
  </w:num>
  <w:num w:numId="39">
    <w:abstractNumId w:val="23"/>
  </w:num>
  <w:num w:numId="40">
    <w:abstractNumId w:val="12"/>
  </w:num>
  <w:num w:numId="4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E0A"/>
    <w:rsid w:val="00000E3E"/>
    <w:rsid w:val="0000140C"/>
    <w:rsid w:val="000032C8"/>
    <w:rsid w:val="00003D53"/>
    <w:rsid w:val="00004BB2"/>
    <w:rsid w:val="000068B9"/>
    <w:rsid w:val="00010B70"/>
    <w:rsid w:val="00015968"/>
    <w:rsid w:val="00016D7D"/>
    <w:rsid w:val="00017082"/>
    <w:rsid w:val="00021066"/>
    <w:rsid w:val="00022FA5"/>
    <w:rsid w:val="00023400"/>
    <w:rsid w:val="00023AF1"/>
    <w:rsid w:val="00024337"/>
    <w:rsid w:val="0002439F"/>
    <w:rsid w:val="000247CF"/>
    <w:rsid w:val="00024C95"/>
    <w:rsid w:val="00025ACF"/>
    <w:rsid w:val="00026397"/>
    <w:rsid w:val="00026881"/>
    <w:rsid w:val="00026CD6"/>
    <w:rsid w:val="00026FC3"/>
    <w:rsid w:val="00030EEC"/>
    <w:rsid w:val="00031B84"/>
    <w:rsid w:val="0003230B"/>
    <w:rsid w:val="000362D1"/>
    <w:rsid w:val="00037482"/>
    <w:rsid w:val="00037DCA"/>
    <w:rsid w:val="00037E79"/>
    <w:rsid w:val="000401DC"/>
    <w:rsid w:val="000410D8"/>
    <w:rsid w:val="00041682"/>
    <w:rsid w:val="00042686"/>
    <w:rsid w:val="0004291B"/>
    <w:rsid w:val="00043D69"/>
    <w:rsid w:val="00044C5B"/>
    <w:rsid w:val="00045827"/>
    <w:rsid w:val="00046BAE"/>
    <w:rsid w:val="00046D2D"/>
    <w:rsid w:val="00047835"/>
    <w:rsid w:val="00050926"/>
    <w:rsid w:val="00051DBF"/>
    <w:rsid w:val="00051E3E"/>
    <w:rsid w:val="00052D74"/>
    <w:rsid w:val="00055F71"/>
    <w:rsid w:val="000569DC"/>
    <w:rsid w:val="00060E7D"/>
    <w:rsid w:val="00061E28"/>
    <w:rsid w:val="00064E0A"/>
    <w:rsid w:val="00065D45"/>
    <w:rsid w:val="0006619C"/>
    <w:rsid w:val="00066627"/>
    <w:rsid w:val="00066729"/>
    <w:rsid w:val="00066B8C"/>
    <w:rsid w:val="00067CE1"/>
    <w:rsid w:val="00067D38"/>
    <w:rsid w:val="00071078"/>
    <w:rsid w:val="00073218"/>
    <w:rsid w:val="00074243"/>
    <w:rsid w:val="00074CD7"/>
    <w:rsid w:val="0007568D"/>
    <w:rsid w:val="0007640D"/>
    <w:rsid w:val="00076A1F"/>
    <w:rsid w:val="0008080C"/>
    <w:rsid w:val="00081619"/>
    <w:rsid w:val="00081F8B"/>
    <w:rsid w:val="0008230D"/>
    <w:rsid w:val="00082F1B"/>
    <w:rsid w:val="000830D1"/>
    <w:rsid w:val="00083A06"/>
    <w:rsid w:val="00083BC5"/>
    <w:rsid w:val="00083DD0"/>
    <w:rsid w:val="000842A5"/>
    <w:rsid w:val="000856DA"/>
    <w:rsid w:val="00086A6A"/>
    <w:rsid w:val="000875C4"/>
    <w:rsid w:val="00087B8D"/>
    <w:rsid w:val="00087DE2"/>
    <w:rsid w:val="00090C8D"/>
    <w:rsid w:val="0009265E"/>
    <w:rsid w:val="000949D4"/>
    <w:rsid w:val="00096403"/>
    <w:rsid w:val="0009704F"/>
    <w:rsid w:val="000970D6"/>
    <w:rsid w:val="00097311"/>
    <w:rsid w:val="000A01E5"/>
    <w:rsid w:val="000A090B"/>
    <w:rsid w:val="000A39FE"/>
    <w:rsid w:val="000A7998"/>
    <w:rsid w:val="000A7F10"/>
    <w:rsid w:val="000B0B1C"/>
    <w:rsid w:val="000B0EF4"/>
    <w:rsid w:val="000B1BA3"/>
    <w:rsid w:val="000B1C60"/>
    <w:rsid w:val="000B1F0F"/>
    <w:rsid w:val="000B21F3"/>
    <w:rsid w:val="000B23FF"/>
    <w:rsid w:val="000B342C"/>
    <w:rsid w:val="000B4259"/>
    <w:rsid w:val="000B5198"/>
    <w:rsid w:val="000B5815"/>
    <w:rsid w:val="000B7898"/>
    <w:rsid w:val="000C0C17"/>
    <w:rsid w:val="000C0CE3"/>
    <w:rsid w:val="000C1653"/>
    <w:rsid w:val="000C248D"/>
    <w:rsid w:val="000C2DED"/>
    <w:rsid w:val="000C2E7C"/>
    <w:rsid w:val="000C3C8A"/>
    <w:rsid w:val="000C459D"/>
    <w:rsid w:val="000C5E8C"/>
    <w:rsid w:val="000C61F0"/>
    <w:rsid w:val="000C7E22"/>
    <w:rsid w:val="000C7F7A"/>
    <w:rsid w:val="000D05FF"/>
    <w:rsid w:val="000D18C8"/>
    <w:rsid w:val="000D1ECD"/>
    <w:rsid w:val="000D2177"/>
    <w:rsid w:val="000D2903"/>
    <w:rsid w:val="000D2DC9"/>
    <w:rsid w:val="000D4F5A"/>
    <w:rsid w:val="000D5FD5"/>
    <w:rsid w:val="000D67FB"/>
    <w:rsid w:val="000D7C0C"/>
    <w:rsid w:val="000E0711"/>
    <w:rsid w:val="000E086F"/>
    <w:rsid w:val="000E1799"/>
    <w:rsid w:val="000E1B8C"/>
    <w:rsid w:val="000E38B0"/>
    <w:rsid w:val="000E45B7"/>
    <w:rsid w:val="000E4F01"/>
    <w:rsid w:val="000E541F"/>
    <w:rsid w:val="000E5D4C"/>
    <w:rsid w:val="000E7788"/>
    <w:rsid w:val="000F0524"/>
    <w:rsid w:val="000F1902"/>
    <w:rsid w:val="000F2508"/>
    <w:rsid w:val="000F2F7B"/>
    <w:rsid w:val="000F352A"/>
    <w:rsid w:val="000F431C"/>
    <w:rsid w:val="000F4703"/>
    <w:rsid w:val="000F6F12"/>
    <w:rsid w:val="001001EC"/>
    <w:rsid w:val="00100A1A"/>
    <w:rsid w:val="00100A6D"/>
    <w:rsid w:val="00100FFB"/>
    <w:rsid w:val="0010355D"/>
    <w:rsid w:val="00103965"/>
    <w:rsid w:val="00104069"/>
    <w:rsid w:val="001042DE"/>
    <w:rsid w:val="00106206"/>
    <w:rsid w:val="00107138"/>
    <w:rsid w:val="00107E27"/>
    <w:rsid w:val="00111CF0"/>
    <w:rsid w:val="001121E1"/>
    <w:rsid w:val="00113506"/>
    <w:rsid w:val="00114A52"/>
    <w:rsid w:val="00114B33"/>
    <w:rsid w:val="001160BD"/>
    <w:rsid w:val="00117FC6"/>
    <w:rsid w:val="00121882"/>
    <w:rsid w:val="001222BF"/>
    <w:rsid w:val="001262D6"/>
    <w:rsid w:val="00126485"/>
    <w:rsid w:val="00126A2F"/>
    <w:rsid w:val="00126FD9"/>
    <w:rsid w:val="00127DD1"/>
    <w:rsid w:val="00130F52"/>
    <w:rsid w:val="00131225"/>
    <w:rsid w:val="00131245"/>
    <w:rsid w:val="00132E9D"/>
    <w:rsid w:val="00132F41"/>
    <w:rsid w:val="001348C9"/>
    <w:rsid w:val="00136731"/>
    <w:rsid w:val="00136ACA"/>
    <w:rsid w:val="00136F26"/>
    <w:rsid w:val="00137318"/>
    <w:rsid w:val="00137ADF"/>
    <w:rsid w:val="001412FE"/>
    <w:rsid w:val="00142408"/>
    <w:rsid w:val="001428CA"/>
    <w:rsid w:val="00142CDB"/>
    <w:rsid w:val="001432B4"/>
    <w:rsid w:val="00143348"/>
    <w:rsid w:val="00144E6E"/>
    <w:rsid w:val="001477E5"/>
    <w:rsid w:val="00147C5E"/>
    <w:rsid w:val="001518A9"/>
    <w:rsid w:val="001522F4"/>
    <w:rsid w:val="00152918"/>
    <w:rsid w:val="00153BE1"/>
    <w:rsid w:val="00154F80"/>
    <w:rsid w:val="00155022"/>
    <w:rsid w:val="00156F5E"/>
    <w:rsid w:val="001603E0"/>
    <w:rsid w:val="00161841"/>
    <w:rsid w:val="00162584"/>
    <w:rsid w:val="00163B7F"/>
    <w:rsid w:val="00163BB7"/>
    <w:rsid w:val="001640F7"/>
    <w:rsid w:val="00164583"/>
    <w:rsid w:val="0016478E"/>
    <w:rsid w:val="00165061"/>
    <w:rsid w:val="001651CF"/>
    <w:rsid w:val="00166717"/>
    <w:rsid w:val="0016688D"/>
    <w:rsid w:val="00166938"/>
    <w:rsid w:val="001678CB"/>
    <w:rsid w:val="00167B46"/>
    <w:rsid w:val="001706A3"/>
    <w:rsid w:val="00170DF9"/>
    <w:rsid w:val="00172E99"/>
    <w:rsid w:val="0017424E"/>
    <w:rsid w:val="00176F9A"/>
    <w:rsid w:val="001770CD"/>
    <w:rsid w:val="0017762D"/>
    <w:rsid w:val="00177EA4"/>
    <w:rsid w:val="00180D79"/>
    <w:rsid w:val="001831D6"/>
    <w:rsid w:val="00185578"/>
    <w:rsid w:val="00185C1C"/>
    <w:rsid w:val="00185ED7"/>
    <w:rsid w:val="00187CB1"/>
    <w:rsid w:val="00190058"/>
    <w:rsid w:val="00190427"/>
    <w:rsid w:val="00190719"/>
    <w:rsid w:val="001928CB"/>
    <w:rsid w:val="00193C22"/>
    <w:rsid w:val="0019459E"/>
    <w:rsid w:val="0019504C"/>
    <w:rsid w:val="0019546D"/>
    <w:rsid w:val="00195899"/>
    <w:rsid w:val="00196E8C"/>
    <w:rsid w:val="00197592"/>
    <w:rsid w:val="001A0434"/>
    <w:rsid w:val="001A049F"/>
    <w:rsid w:val="001A0D5E"/>
    <w:rsid w:val="001A1ED7"/>
    <w:rsid w:val="001A2E53"/>
    <w:rsid w:val="001A3FBB"/>
    <w:rsid w:val="001A4BAD"/>
    <w:rsid w:val="001A5BF8"/>
    <w:rsid w:val="001A5E87"/>
    <w:rsid w:val="001A6810"/>
    <w:rsid w:val="001A6B94"/>
    <w:rsid w:val="001A7B85"/>
    <w:rsid w:val="001B069F"/>
    <w:rsid w:val="001B08F3"/>
    <w:rsid w:val="001B1466"/>
    <w:rsid w:val="001B1D33"/>
    <w:rsid w:val="001B3D31"/>
    <w:rsid w:val="001B4A26"/>
    <w:rsid w:val="001B520A"/>
    <w:rsid w:val="001B5D05"/>
    <w:rsid w:val="001B5F33"/>
    <w:rsid w:val="001B6788"/>
    <w:rsid w:val="001B6F66"/>
    <w:rsid w:val="001B77E2"/>
    <w:rsid w:val="001B7883"/>
    <w:rsid w:val="001B7D6A"/>
    <w:rsid w:val="001C1A57"/>
    <w:rsid w:val="001C2B4A"/>
    <w:rsid w:val="001C2BA5"/>
    <w:rsid w:val="001C4CCF"/>
    <w:rsid w:val="001C4F54"/>
    <w:rsid w:val="001C6E09"/>
    <w:rsid w:val="001D135B"/>
    <w:rsid w:val="001D1BF8"/>
    <w:rsid w:val="001D1EF2"/>
    <w:rsid w:val="001D3306"/>
    <w:rsid w:val="001D53E2"/>
    <w:rsid w:val="001D5BCD"/>
    <w:rsid w:val="001D7488"/>
    <w:rsid w:val="001D7FE6"/>
    <w:rsid w:val="001E026A"/>
    <w:rsid w:val="001E2466"/>
    <w:rsid w:val="001E2AE0"/>
    <w:rsid w:val="001E5DB5"/>
    <w:rsid w:val="001E6358"/>
    <w:rsid w:val="001E6B5E"/>
    <w:rsid w:val="001E6F61"/>
    <w:rsid w:val="001F12C4"/>
    <w:rsid w:val="001F22DB"/>
    <w:rsid w:val="001F2AD2"/>
    <w:rsid w:val="001F2DAA"/>
    <w:rsid w:val="001F3BBA"/>
    <w:rsid w:val="001F4C36"/>
    <w:rsid w:val="001F7743"/>
    <w:rsid w:val="001F7988"/>
    <w:rsid w:val="00200076"/>
    <w:rsid w:val="00200270"/>
    <w:rsid w:val="00200ECF"/>
    <w:rsid w:val="00201608"/>
    <w:rsid w:val="0020335B"/>
    <w:rsid w:val="00204D1C"/>
    <w:rsid w:val="00206A08"/>
    <w:rsid w:val="00207370"/>
    <w:rsid w:val="0020781F"/>
    <w:rsid w:val="00207FEE"/>
    <w:rsid w:val="00212E4D"/>
    <w:rsid w:val="002152E4"/>
    <w:rsid w:val="00215433"/>
    <w:rsid w:val="00217A86"/>
    <w:rsid w:val="00217B2A"/>
    <w:rsid w:val="00220864"/>
    <w:rsid w:val="00222FA5"/>
    <w:rsid w:val="002238E7"/>
    <w:rsid w:val="002242C8"/>
    <w:rsid w:val="0022613C"/>
    <w:rsid w:val="0022681C"/>
    <w:rsid w:val="00227F4D"/>
    <w:rsid w:val="00230C61"/>
    <w:rsid w:val="00230E9E"/>
    <w:rsid w:val="00232CCC"/>
    <w:rsid w:val="00232EFE"/>
    <w:rsid w:val="002374ED"/>
    <w:rsid w:val="002403C8"/>
    <w:rsid w:val="00240652"/>
    <w:rsid w:val="002410AF"/>
    <w:rsid w:val="002413B6"/>
    <w:rsid w:val="00241550"/>
    <w:rsid w:val="00241793"/>
    <w:rsid w:val="00241ADC"/>
    <w:rsid w:val="00241E96"/>
    <w:rsid w:val="00243F25"/>
    <w:rsid w:val="00244F5D"/>
    <w:rsid w:val="00245EB3"/>
    <w:rsid w:val="00246F16"/>
    <w:rsid w:val="00247652"/>
    <w:rsid w:val="00247820"/>
    <w:rsid w:val="0025310B"/>
    <w:rsid w:val="00253312"/>
    <w:rsid w:val="00253528"/>
    <w:rsid w:val="00253910"/>
    <w:rsid w:val="00253B6F"/>
    <w:rsid w:val="002544C9"/>
    <w:rsid w:val="0025455B"/>
    <w:rsid w:val="00254BB6"/>
    <w:rsid w:val="00255980"/>
    <w:rsid w:val="002559DC"/>
    <w:rsid w:val="00255BE5"/>
    <w:rsid w:val="00256D59"/>
    <w:rsid w:val="002603CB"/>
    <w:rsid w:val="0026081E"/>
    <w:rsid w:val="0026125D"/>
    <w:rsid w:val="00261DFE"/>
    <w:rsid w:val="0026231C"/>
    <w:rsid w:val="00263FC9"/>
    <w:rsid w:val="002651BE"/>
    <w:rsid w:val="0026545D"/>
    <w:rsid w:val="00265515"/>
    <w:rsid w:val="002655DA"/>
    <w:rsid w:val="00265BBC"/>
    <w:rsid w:val="00265F00"/>
    <w:rsid w:val="002661C5"/>
    <w:rsid w:val="00266953"/>
    <w:rsid w:val="002677DB"/>
    <w:rsid w:val="00267F93"/>
    <w:rsid w:val="0027060B"/>
    <w:rsid w:val="0027286C"/>
    <w:rsid w:val="0027467D"/>
    <w:rsid w:val="0027480E"/>
    <w:rsid w:val="00274D52"/>
    <w:rsid w:val="00276AA3"/>
    <w:rsid w:val="00277050"/>
    <w:rsid w:val="00281F3E"/>
    <w:rsid w:val="00282204"/>
    <w:rsid w:val="00282623"/>
    <w:rsid w:val="002830CE"/>
    <w:rsid w:val="002841E3"/>
    <w:rsid w:val="002842DC"/>
    <w:rsid w:val="00284785"/>
    <w:rsid w:val="00284845"/>
    <w:rsid w:val="00285D26"/>
    <w:rsid w:val="002863AA"/>
    <w:rsid w:val="00286DA6"/>
    <w:rsid w:val="00287091"/>
    <w:rsid w:val="002875E8"/>
    <w:rsid w:val="00291063"/>
    <w:rsid w:val="0029140D"/>
    <w:rsid w:val="00291A17"/>
    <w:rsid w:val="002928E6"/>
    <w:rsid w:val="00292AF8"/>
    <w:rsid w:val="00294F81"/>
    <w:rsid w:val="002957FD"/>
    <w:rsid w:val="00295C8A"/>
    <w:rsid w:val="0029690A"/>
    <w:rsid w:val="002977DD"/>
    <w:rsid w:val="00297B11"/>
    <w:rsid w:val="002A1142"/>
    <w:rsid w:val="002A16A0"/>
    <w:rsid w:val="002A1D1C"/>
    <w:rsid w:val="002A1F9C"/>
    <w:rsid w:val="002A2E44"/>
    <w:rsid w:val="002A47FF"/>
    <w:rsid w:val="002A495A"/>
    <w:rsid w:val="002A4BCF"/>
    <w:rsid w:val="002A5148"/>
    <w:rsid w:val="002A6C88"/>
    <w:rsid w:val="002A7E50"/>
    <w:rsid w:val="002A7E76"/>
    <w:rsid w:val="002A7FDD"/>
    <w:rsid w:val="002B02FE"/>
    <w:rsid w:val="002B0A03"/>
    <w:rsid w:val="002B180B"/>
    <w:rsid w:val="002B1EC2"/>
    <w:rsid w:val="002B2675"/>
    <w:rsid w:val="002B2860"/>
    <w:rsid w:val="002B28CA"/>
    <w:rsid w:val="002B2B77"/>
    <w:rsid w:val="002B2F9E"/>
    <w:rsid w:val="002B352F"/>
    <w:rsid w:val="002B4C77"/>
    <w:rsid w:val="002B57CE"/>
    <w:rsid w:val="002B6994"/>
    <w:rsid w:val="002B6B23"/>
    <w:rsid w:val="002C094B"/>
    <w:rsid w:val="002C4A9F"/>
    <w:rsid w:val="002C63C0"/>
    <w:rsid w:val="002C6796"/>
    <w:rsid w:val="002D06FD"/>
    <w:rsid w:val="002D08C5"/>
    <w:rsid w:val="002D183A"/>
    <w:rsid w:val="002D1CA5"/>
    <w:rsid w:val="002D222C"/>
    <w:rsid w:val="002D2972"/>
    <w:rsid w:val="002D370F"/>
    <w:rsid w:val="002D454A"/>
    <w:rsid w:val="002D7054"/>
    <w:rsid w:val="002D7577"/>
    <w:rsid w:val="002E11D7"/>
    <w:rsid w:val="002E15B2"/>
    <w:rsid w:val="002E1828"/>
    <w:rsid w:val="002E1857"/>
    <w:rsid w:val="002E20CB"/>
    <w:rsid w:val="002E3510"/>
    <w:rsid w:val="002E46C7"/>
    <w:rsid w:val="002E5029"/>
    <w:rsid w:val="002E6D14"/>
    <w:rsid w:val="002F496E"/>
    <w:rsid w:val="002F5384"/>
    <w:rsid w:val="002F5AD2"/>
    <w:rsid w:val="002F6E6A"/>
    <w:rsid w:val="002F7A4E"/>
    <w:rsid w:val="00300DA6"/>
    <w:rsid w:val="00301D97"/>
    <w:rsid w:val="00302481"/>
    <w:rsid w:val="00302B74"/>
    <w:rsid w:val="00303757"/>
    <w:rsid w:val="00305A7E"/>
    <w:rsid w:val="00306BCF"/>
    <w:rsid w:val="003073A8"/>
    <w:rsid w:val="003106D7"/>
    <w:rsid w:val="0031103B"/>
    <w:rsid w:val="00312230"/>
    <w:rsid w:val="003127F3"/>
    <w:rsid w:val="0031461A"/>
    <w:rsid w:val="00314D2E"/>
    <w:rsid w:val="0031548E"/>
    <w:rsid w:val="00315D93"/>
    <w:rsid w:val="00321CB2"/>
    <w:rsid w:val="0032282A"/>
    <w:rsid w:val="00324878"/>
    <w:rsid w:val="0033021D"/>
    <w:rsid w:val="003308E9"/>
    <w:rsid w:val="00330DF0"/>
    <w:rsid w:val="00332DDE"/>
    <w:rsid w:val="00334AE0"/>
    <w:rsid w:val="003361DA"/>
    <w:rsid w:val="00342346"/>
    <w:rsid w:val="003424E1"/>
    <w:rsid w:val="003429B9"/>
    <w:rsid w:val="00342C3B"/>
    <w:rsid w:val="003433D6"/>
    <w:rsid w:val="00345290"/>
    <w:rsid w:val="0034630E"/>
    <w:rsid w:val="00346E4D"/>
    <w:rsid w:val="0034770D"/>
    <w:rsid w:val="00350E52"/>
    <w:rsid w:val="00351D6C"/>
    <w:rsid w:val="00352957"/>
    <w:rsid w:val="0035412E"/>
    <w:rsid w:val="00354D30"/>
    <w:rsid w:val="003602C7"/>
    <w:rsid w:val="003607DB"/>
    <w:rsid w:val="00360F61"/>
    <w:rsid w:val="00361EC4"/>
    <w:rsid w:val="00362640"/>
    <w:rsid w:val="00362BCE"/>
    <w:rsid w:val="00362DB9"/>
    <w:rsid w:val="0036305F"/>
    <w:rsid w:val="0036436E"/>
    <w:rsid w:val="00365304"/>
    <w:rsid w:val="00365E30"/>
    <w:rsid w:val="003661ED"/>
    <w:rsid w:val="003668D0"/>
    <w:rsid w:val="00366AEB"/>
    <w:rsid w:val="00371500"/>
    <w:rsid w:val="0037174D"/>
    <w:rsid w:val="00372524"/>
    <w:rsid w:val="00373A99"/>
    <w:rsid w:val="00375FE9"/>
    <w:rsid w:val="00376090"/>
    <w:rsid w:val="003765A0"/>
    <w:rsid w:val="00377A0E"/>
    <w:rsid w:val="00380519"/>
    <w:rsid w:val="00380687"/>
    <w:rsid w:val="00380786"/>
    <w:rsid w:val="0038094F"/>
    <w:rsid w:val="00380C36"/>
    <w:rsid w:val="00380E64"/>
    <w:rsid w:val="003818F9"/>
    <w:rsid w:val="0038245F"/>
    <w:rsid w:val="0038325C"/>
    <w:rsid w:val="003841FE"/>
    <w:rsid w:val="003849F0"/>
    <w:rsid w:val="00384A3C"/>
    <w:rsid w:val="00384DCC"/>
    <w:rsid w:val="0038693F"/>
    <w:rsid w:val="00387C7B"/>
    <w:rsid w:val="0039020E"/>
    <w:rsid w:val="00390FC8"/>
    <w:rsid w:val="00391161"/>
    <w:rsid w:val="00391952"/>
    <w:rsid w:val="00391B4E"/>
    <w:rsid w:val="003926D0"/>
    <w:rsid w:val="0039285A"/>
    <w:rsid w:val="003940A9"/>
    <w:rsid w:val="00394CB7"/>
    <w:rsid w:val="003957CA"/>
    <w:rsid w:val="00395944"/>
    <w:rsid w:val="00396450"/>
    <w:rsid w:val="00397D71"/>
    <w:rsid w:val="003A02A3"/>
    <w:rsid w:val="003A02DE"/>
    <w:rsid w:val="003A2255"/>
    <w:rsid w:val="003A2FB3"/>
    <w:rsid w:val="003A3185"/>
    <w:rsid w:val="003A323A"/>
    <w:rsid w:val="003A45FA"/>
    <w:rsid w:val="003A4A4E"/>
    <w:rsid w:val="003B23BF"/>
    <w:rsid w:val="003B2469"/>
    <w:rsid w:val="003B4671"/>
    <w:rsid w:val="003B4875"/>
    <w:rsid w:val="003B50D1"/>
    <w:rsid w:val="003B5844"/>
    <w:rsid w:val="003B7032"/>
    <w:rsid w:val="003B7A6C"/>
    <w:rsid w:val="003C03AD"/>
    <w:rsid w:val="003C0B84"/>
    <w:rsid w:val="003C0CEB"/>
    <w:rsid w:val="003C0E33"/>
    <w:rsid w:val="003C177A"/>
    <w:rsid w:val="003C3240"/>
    <w:rsid w:val="003C3334"/>
    <w:rsid w:val="003C7D7C"/>
    <w:rsid w:val="003D13DA"/>
    <w:rsid w:val="003D27FC"/>
    <w:rsid w:val="003D2839"/>
    <w:rsid w:val="003D2A5F"/>
    <w:rsid w:val="003D2C81"/>
    <w:rsid w:val="003D2E49"/>
    <w:rsid w:val="003D340A"/>
    <w:rsid w:val="003D4632"/>
    <w:rsid w:val="003D70F5"/>
    <w:rsid w:val="003D79A7"/>
    <w:rsid w:val="003D7E10"/>
    <w:rsid w:val="003E0213"/>
    <w:rsid w:val="003E0AE8"/>
    <w:rsid w:val="003E0F13"/>
    <w:rsid w:val="003E0F8C"/>
    <w:rsid w:val="003E598F"/>
    <w:rsid w:val="003E5A8B"/>
    <w:rsid w:val="003E638F"/>
    <w:rsid w:val="003E65A0"/>
    <w:rsid w:val="003E69F6"/>
    <w:rsid w:val="003F07A2"/>
    <w:rsid w:val="003F10F2"/>
    <w:rsid w:val="003F13B2"/>
    <w:rsid w:val="003F18A5"/>
    <w:rsid w:val="003F1D9E"/>
    <w:rsid w:val="003F24B3"/>
    <w:rsid w:val="003F3981"/>
    <w:rsid w:val="003F437D"/>
    <w:rsid w:val="003F4F4F"/>
    <w:rsid w:val="003F669E"/>
    <w:rsid w:val="003F7163"/>
    <w:rsid w:val="003F76B9"/>
    <w:rsid w:val="003F7E0E"/>
    <w:rsid w:val="00400147"/>
    <w:rsid w:val="0040280D"/>
    <w:rsid w:val="004034CB"/>
    <w:rsid w:val="00403DA5"/>
    <w:rsid w:val="0040421A"/>
    <w:rsid w:val="004049B7"/>
    <w:rsid w:val="0040623F"/>
    <w:rsid w:val="00410F72"/>
    <w:rsid w:val="00411290"/>
    <w:rsid w:val="00411B26"/>
    <w:rsid w:val="00412DCB"/>
    <w:rsid w:val="00420E50"/>
    <w:rsid w:val="0042122D"/>
    <w:rsid w:val="004214EE"/>
    <w:rsid w:val="0042296B"/>
    <w:rsid w:val="00423DF1"/>
    <w:rsid w:val="0042410B"/>
    <w:rsid w:val="0042451F"/>
    <w:rsid w:val="004245F3"/>
    <w:rsid w:val="00425709"/>
    <w:rsid w:val="00425740"/>
    <w:rsid w:val="004258F2"/>
    <w:rsid w:val="00425D06"/>
    <w:rsid w:val="00426AB6"/>
    <w:rsid w:val="00426DEF"/>
    <w:rsid w:val="00427607"/>
    <w:rsid w:val="004278C1"/>
    <w:rsid w:val="00427959"/>
    <w:rsid w:val="00427D1B"/>
    <w:rsid w:val="0043158C"/>
    <w:rsid w:val="0043224A"/>
    <w:rsid w:val="004328AD"/>
    <w:rsid w:val="00433619"/>
    <w:rsid w:val="00433C91"/>
    <w:rsid w:val="00433D1B"/>
    <w:rsid w:val="00434E45"/>
    <w:rsid w:val="00434F71"/>
    <w:rsid w:val="00435079"/>
    <w:rsid w:val="00435B8A"/>
    <w:rsid w:val="00435C2C"/>
    <w:rsid w:val="00435E53"/>
    <w:rsid w:val="004367E4"/>
    <w:rsid w:val="0043732A"/>
    <w:rsid w:val="00445DE1"/>
    <w:rsid w:val="00446B33"/>
    <w:rsid w:val="004475AE"/>
    <w:rsid w:val="00450D58"/>
    <w:rsid w:val="00452790"/>
    <w:rsid w:val="0045303B"/>
    <w:rsid w:val="00453689"/>
    <w:rsid w:val="00453912"/>
    <w:rsid w:val="004539A7"/>
    <w:rsid w:val="00455C9F"/>
    <w:rsid w:val="00461448"/>
    <w:rsid w:val="00461C4F"/>
    <w:rsid w:val="00462C15"/>
    <w:rsid w:val="004636CD"/>
    <w:rsid w:val="004637BC"/>
    <w:rsid w:val="00463D77"/>
    <w:rsid w:val="00470F89"/>
    <w:rsid w:val="0047106D"/>
    <w:rsid w:val="00473168"/>
    <w:rsid w:val="004754C4"/>
    <w:rsid w:val="0047605A"/>
    <w:rsid w:val="0047697D"/>
    <w:rsid w:val="00476CFF"/>
    <w:rsid w:val="00480A08"/>
    <w:rsid w:val="00480E10"/>
    <w:rsid w:val="004816AE"/>
    <w:rsid w:val="00481772"/>
    <w:rsid w:val="0048259C"/>
    <w:rsid w:val="00482BF9"/>
    <w:rsid w:val="00482F51"/>
    <w:rsid w:val="00484460"/>
    <w:rsid w:val="0048572E"/>
    <w:rsid w:val="00485AC6"/>
    <w:rsid w:val="004860DA"/>
    <w:rsid w:val="004868F5"/>
    <w:rsid w:val="00491862"/>
    <w:rsid w:val="00492D2B"/>
    <w:rsid w:val="0049461E"/>
    <w:rsid w:val="00495640"/>
    <w:rsid w:val="004959B0"/>
    <w:rsid w:val="004977B0"/>
    <w:rsid w:val="00497991"/>
    <w:rsid w:val="00497E0C"/>
    <w:rsid w:val="004A15E6"/>
    <w:rsid w:val="004A1966"/>
    <w:rsid w:val="004A2779"/>
    <w:rsid w:val="004A28B0"/>
    <w:rsid w:val="004A2C91"/>
    <w:rsid w:val="004A2FF3"/>
    <w:rsid w:val="004A30B1"/>
    <w:rsid w:val="004A36B3"/>
    <w:rsid w:val="004A4B0D"/>
    <w:rsid w:val="004A5243"/>
    <w:rsid w:val="004A6EBE"/>
    <w:rsid w:val="004A7192"/>
    <w:rsid w:val="004B11F8"/>
    <w:rsid w:val="004B163F"/>
    <w:rsid w:val="004B2878"/>
    <w:rsid w:val="004B4133"/>
    <w:rsid w:val="004B438F"/>
    <w:rsid w:val="004B44AA"/>
    <w:rsid w:val="004B61BF"/>
    <w:rsid w:val="004B6E00"/>
    <w:rsid w:val="004C01AF"/>
    <w:rsid w:val="004C164E"/>
    <w:rsid w:val="004C1D12"/>
    <w:rsid w:val="004C2785"/>
    <w:rsid w:val="004C3C5F"/>
    <w:rsid w:val="004C3CFA"/>
    <w:rsid w:val="004C546E"/>
    <w:rsid w:val="004C5BAB"/>
    <w:rsid w:val="004C5ED9"/>
    <w:rsid w:val="004C6930"/>
    <w:rsid w:val="004C6EC9"/>
    <w:rsid w:val="004C70F7"/>
    <w:rsid w:val="004C7983"/>
    <w:rsid w:val="004D0395"/>
    <w:rsid w:val="004D23AB"/>
    <w:rsid w:val="004D2B3C"/>
    <w:rsid w:val="004D306D"/>
    <w:rsid w:val="004D34D6"/>
    <w:rsid w:val="004D6083"/>
    <w:rsid w:val="004D7455"/>
    <w:rsid w:val="004E06F1"/>
    <w:rsid w:val="004E0EE1"/>
    <w:rsid w:val="004E3884"/>
    <w:rsid w:val="004E53EE"/>
    <w:rsid w:val="004E6238"/>
    <w:rsid w:val="004F101F"/>
    <w:rsid w:val="004F10C8"/>
    <w:rsid w:val="004F1B97"/>
    <w:rsid w:val="004F267E"/>
    <w:rsid w:val="004F3575"/>
    <w:rsid w:val="004F3EFB"/>
    <w:rsid w:val="004F41B7"/>
    <w:rsid w:val="004F4207"/>
    <w:rsid w:val="004F4227"/>
    <w:rsid w:val="004F539F"/>
    <w:rsid w:val="004F6435"/>
    <w:rsid w:val="0050197C"/>
    <w:rsid w:val="00502DB4"/>
    <w:rsid w:val="005034C1"/>
    <w:rsid w:val="00503914"/>
    <w:rsid w:val="00504869"/>
    <w:rsid w:val="00504BD4"/>
    <w:rsid w:val="00505FE1"/>
    <w:rsid w:val="0050630E"/>
    <w:rsid w:val="005069A3"/>
    <w:rsid w:val="00506E03"/>
    <w:rsid w:val="00507680"/>
    <w:rsid w:val="005078E2"/>
    <w:rsid w:val="00507E35"/>
    <w:rsid w:val="005116ED"/>
    <w:rsid w:val="00511D8B"/>
    <w:rsid w:val="00512E4D"/>
    <w:rsid w:val="00513DF6"/>
    <w:rsid w:val="005140C2"/>
    <w:rsid w:val="00514643"/>
    <w:rsid w:val="00514B33"/>
    <w:rsid w:val="00514DB0"/>
    <w:rsid w:val="0051507F"/>
    <w:rsid w:val="00515D2E"/>
    <w:rsid w:val="00515DC0"/>
    <w:rsid w:val="00516542"/>
    <w:rsid w:val="00516CC7"/>
    <w:rsid w:val="0051788E"/>
    <w:rsid w:val="0052032F"/>
    <w:rsid w:val="00520E02"/>
    <w:rsid w:val="005216D8"/>
    <w:rsid w:val="005219BB"/>
    <w:rsid w:val="005222A3"/>
    <w:rsid w:val="00523EC4"/>
    <w:rsid w:val="00524088"/>
    <w:rsid w:val="00526525"/>
    <w:rsid w:val="00527792"/>
    <w:rsid w:val="00530048"/>
    <w:rsid w:val="00530161"/>
    <w:rsid w:val="005319F2"/>
    <w:rsid w:val="00531E42"/>
    <w:rsid w:val="00532484"/>
    <w:rsid w:val="0053272B"/>
    <w:rsid w:val="00533B0E"/>
    <w:rsid w:val="0053458C"/>
    <w:rsid w:val="0053482A"/>
    <w:rsid w:val="00534C17"/>
    <w:rsid w:val="00535EAB"/>
    <w:rsid w:val="00536DF6"/>
    <w:rsid w:val="00537CE9"/>
    <w:rsid w:val="00541292"/>
    <w:rsid w:val="00541526"/>
    <w:rsid w:val="00541AFC"/>
    <w:rsid w:val="00542326"/>
    <w:rsid w:val="005447CF"/>
    <w:rsid w:val="00544FFA"/>
    <w:rsid w:val="00545B60"/>
    <w:rsid w:val="00546A44"/>
    <w:rsid w:val="00546BD9"/>
    <w:rsid w:val="005479FA"/>
    <w:rsid w:val="00547CEE"/>
    <w:rsid w:val="0055031B"/>
    <w:rsid w:val="00550CE0"/>
    <w:rsid w:val="0055156F"/>
    <w:rsid w:val="005519F4"/>
    <w:rsid w:val="0055228A"/>
    <w:rsid w:val="00552C38"/>
    <w:rsid w:val="00553B37"/>
    <w:rsid w:val="005546ED"/>
    <w:rsid w:val="00555382"/>
    <w:rsid w:val="0055546C"/>
    <w:rsid w:val="005562DB"/>
    <w:rsid w:val="00557788"/>
    <w:rsid w:val="00560DE6"/>
    <w:rsid w:val="00560FDB"/>
    <w:rsid w:val="00561735"/>
    <w:rsid w:val="0056188E"/>
    <w:rsid w:val="00561950"/>
    <w:rsid w:val="00563C6A"/>
    <w:rsid w:val="00565163"/>
    <w:rsid w:val="005665F7"/>
    <w:rsid w:val="005666A6"/>
    <w:rsid w:val="00567FB7"/>
    <w:rsid w:val="00570EDD"/>
    <w:rsid w:val="00570F07"/>
    <w:rsid w:val="00572332"/>
    <w:rsid w:val="00572E34"/>
    <w:rsid w:val="0057407D"/>
    <w:rsid w:val="00574462"/>
    <w:rsid w:val="005746EA"/>
    <w:rsid w:val="005751F2"/>
    <w:rsid w:val="0057604C"/>
    <w:rsid w:val="00576324"/>
    <w:rsid w:val="005771B7"/>
    <w:rsid w:val="005773F6"/>
    <w:rsid w:val="0057754D"/>
    <w:rsid w:val="005801B3"/>
    <w:rsid w:val="0058061F"/>
    <w:rsid w:val="00580E4F"/>
    <w:rsid w:val="005817E9"/>
    <w:rsid w:val="00582936"/>
    <w:rsid w:val="00582CFC"/>
    <w:rsid w:val="00583E61"/>
    <w:rsid w:val="00583EEE"/>
    <w:rsid w:val="005847D5"/>
    <w:rsid w:val="005857AF"/>
    <w:rsid w:val="00586F4E"/>
    <w:rsid w:val="0059033C"/>
    <w:rsid w:val="00591CB4"/>
    <w:rsid w:val="00593446"/>
    <w:rsid w:val="00594448"/>
    <w:rsid w:val="00597A64"/>
    <w:rsid w:val="005A09C4"/>
    <w:rsid w:val="005A1CBF"/>
    <w:rsid w:val="005A1E69"/>
    <w:rsid w:val="005A22A9"/>
    <w:rsid w:val="005A3C72"/>
    <w:rsid w:val="005A3DE7"/>
    <w:rsid w:val="005A4154"/>
    <w:rsid w:val="005A43F5"/>
    <w:rsid w:val="005A69B2"/>
    <w:rsid w:val="005B0605"/>
    <w:rsid w:val="005B23AA"/>
    <w:rsid w:val="005B480C"/>
    <w:rsid w:val="005B4AEE"/>
    <w:rsid w:val="005B5630"/>
    <w:rsid w:val="005B5ED5"/>
    <w:rsid w:val="005B658F"/>
    <w:rsid w:val="005B7619"/>
    <w:rsid w:val="005C099A"/>
    <w:rsid w:val="005C2000"/>
    <w:rsid w:val="005C2913"/>
    <w:rsid w:val="005C3059"/>
    <w:rsid w:val="005C3E22"/>
    <w:rsid w:val="005C445E"/>
    <w:rsid w:val="005C543F"/>
    <w:rsid w:val="005C6484"/>
    <w:rsid w:val="005D0301"/>
    <w:rsid w:val="005D0B45"/>
    <w:rsid w:val="005D191E"/>
    <w:rsid w:val="005D1F67"/>
    <w:rsid w:val="005D23EB"/>
    <w:rsid w:val="005D2705"/>
    <w:rsid w:val="005D3D08"/>
    <w:rsid w:val="005D46C2"/>
    <w:rsid w:val="005D480D"/>
    <w:rsid w:val="005D5259"/>
    <w:rsid w:val="005D528D"/>
    <w:rsid w:val="005D6F10"/>
    <w:rsid w:val="005D7CC6"/>
    <w:rsid w:val="005E0626"/>
    <w:rsid w:val="005E077A"/>
    <w:rsid w:val="005E108A"/>
    <w:rsid w:val="005E1A38"/>
    <w:rsid w:val="005E1EF9"/>
    <w:rsid w:val="005E24E2"/>
    <w:rsid w:val="005E5051"/>
    <w:rsid w:val="005E5B86"/>
    <w:rsid w:val="005F04AE"/>
    <w:rsid w:val="005F0DBE"/>
    <w:rsid w:val="005F240C"/>
    <w:rsid w:val="005F24C3"/>
    <w:rsid w:val="005F2A53"/>
    <w:rsid w:val="005F2E9B"/>
    <w:rsid w:val="005F3395"/>
    <w:rsid w:val="005F622D"/>
    <w:rsid w:val="005F6339"/>
    <w:rsid w:val="005F75E6"/>
    <w:rsid w:val="005F7802"/>
    <w:rsid w:val="0060053D"/>
    <w:rsid w:val="00600D57"/>
    <w:rsid w:val="006011A4"/>
    <w:rsid w:val="006011CD"/>
    <w:rsid w:val="00601230"/>
    <w:rsid w:val="006016B1"/>
    <w:rsid w:val="006018B3"/>
    <w:rsid w:val="00603401"/>
    <w:rsid w:val="00604130"/>
    <w:rsid w:val="0060615C"/>
    <w:rsid w:val="0060789B"/>
    <w:rsid w:val="00610743"/>
    <w:rsid w:val="00610890"/>
    <w:rsid w:val="006114EE"/>
    <w:rsid w:val="00612A91"/>
    <w:rsid w:val="0061386B"/>
    <w:rsid w:val="00613ED4"/>
    <w:rsid w:val="00615D09"/>
    <w:rsid w:val="0061792A"/>
    <w:rsid w:val="00622180"/>
    <w:rsid w:val="00622ED6"/>
    <w:rsid w:val="00623406"/>
    <w:rsid w:val="0062579A"/>
    <w:rsid w:val="0062680E"/>
    <w:rsid w:val="00627991"/>
    <w:rsid w:val="0063196E"/>
    <w:rsid w:val="00632EAE"/>
    <w:rsid w:val="00633BFB"/>
    <w:rsid w:val="00636213"/>
    <w:rsid w:val="00640E7A"/>
    <w:rsid w:val="00641768"/>
    <w:rsid w:val="00643018"/>
    <w:rsid w:val="00643F4D"/>
    <w:rsid w:val="00644579"/>
    <w:rsid w:val="006446B4"/>
    <w:rsid w:val="0064588F"/>
    <w:rsid w:val="006463F7"/>
    <w:rsid w:val="00646FEC"/>
    <w:rsid w:val="00651AAD"/>
    <w:rsid w:val="00652AFF"/>
    <w:rsid w:val="006542AC"/>
    <w:rsid w:val="00654C3B"/>
    <w:rsid w:val="00654F34"/>
    <w:rsid w:val="00655352"/>
    <w:rsid w:val="00656D6E"/>
    <w:rsid w:val="0065738F"/>
    <w:rsid w:val="00660D2D"/>
    <w:rsid w:val="00661D19"/>
    <w:rsid w:val="006630BC"/>
    <w:rsid w:val="006633B1"/>
    <w:rsid w:val="00663994"/>
    <w:rsid w:val="00663DA4"/>
    <w:rsid w:val="00663E83"/>
    <w:rsid w:val="00666599"/>
    <w:rsid w:val="00670E1E"/>
    <w:rsid w:val="006738BC"/>
    <w:rsid w:val="006749EA"/>
    <w:rsid w:val="00674CB1"/>
    <w:rsid w:val="00676EDC"/>
    <w:rsid w:val="006805C6"/>
    <w:rsid w:val="00680FB8"/>
    <w:rsid w:val="0068133F"/>
    <w:rsid w:val="00681E7E"/>
    <w:rsid w:val="0068473F"/>
    <w:rsid w:val="0068539A"/>
    <w:rsid w:val="0068557C"/>
    <w:rsid w:val="0068721B"/>
    <w:rsid w:val="00687B97"/>
    <w:rsid w:val="00687DF9"/>
    <w:rsid w:val="00690118"/>
    <w:rsid w:val="006915BF"/>
    <w:rsid w:val="00691BB9"/>
    <w:rsid w:val="00691FFA"/>
    <w:rsid w:val="00692178"/>
    <w:rsid w:val="006943F0"/>
    <w:rsid w:val="00695336"/>
    <w:rsid w:val="006969A9"/>
    <w:rsid w:val="00696BE7"/>
    <w:rsid w:val="00696D3B"/>
    <w:rsid w:val="006A0706"/>
    <w:rsid w:val="006A07DB"/>
    <w:rsid w:val="006A0C28"/>
    <w:rsid w:val="006A1722"/>
    <w:rsid w:val="006A2CAC"/>
    <w:rsid w:val="006A3A73"/>
    <w:rsid w:val="006A4AD6"/>
    <w:rsid w:val="006A5297"/>
    <w:rsid w:val="006A5B68"/>
    <w:rsid w:val="006A5F25"/>
    <w:rsid w:val="006A6546"/>
    <w:rsid w:val="006A6D86"/>
    <w:rsid w:val="006A7263"/>
    <w:rsid w:val="006B014D"/>
    <w:rsid w:val="006B07D7"/>
    <w:rsid w:val="006B084C"/>
    <w:rsid w:val="006B15CA"/>
    <w:rsid w:val="006B29DF"/>
    <w:rsid w:val="006B2AB6"/>
    <w:rsid w:val="006B3167"/>
    <w:rsid w:val="006B4346"/>
    <w:rsid w:val="006B4515"/>
    <w:rsid w:val="006B70E0"/>
    <w:rsid w:val="006B75B9"/>
    <w:rsid w:val="006B75CB"/>
    <w:rsid w:val="006C171B"/>
    <w:rsid w:val="006C31DB"/>
    <w:rsid w:val="006C33C6"/>
    <w:rsid w:val="006C3A3E"/>
    <w:rsid w:val="006C4005"/>
    <w:rsid w:val="006C4451"/>
    <w:rsid w:val="006C51F9"/>
    <w:rsid w:val="006C55CD"/>
    <w:rsid w:val="006C5CC7"/>
    <w:rsid w:val="006C71EA"/>
    <w:rsid w:val="006D07E9"/>
    <w:rsid w:val="006D0E7F"/>
    <w:rsid w:val="006D19F8"/>
    <w:rsid w:val="006D2C56"/>
    <w:rsid w:val="006D322B"/>
    <w:rsid w:val="006D38A7"/>
    <w:rsid w:val="006D44C7"/>
    <w:rsid w:val="006D510F"/>
    <w:rsid w:val="006D5CEF"/>
    <w:rsid w:val="006D74A4"/>
    <w:rsid w:val="006D776B"/>
    <w:rsid w:val="006E0CDD"/>
    <w:rsid w:val="006E10BC"/>
    <w:rsid w:val="006E1A0B"/>
    <w:rsid w:val="006E251F"/>
    <w:rsid w:val="006E4108"/>
    <w:rsid w:val="006E55DA"/>
    <w:rsid w:val="006E55E5"/>
    <w:rsid w:val="006E570B"/>
    <w:rsid w:val="006E5897"/>
    <w:rsid w:val="006E63CB"/>
    <w:rsid w:val="006E6609"/>
    <w:rsid w:val="006E755E"/>
    <w:rsid w:val="006E7786"/>
    <w:rsid w:val="006E7DA9"/>
    <w:rsid w:val="006F0B8C"/>
    <w:rsid w:val="006F0EEA"/>
    <w:rsid w:val="006F18BE"/>
    <w:rsid w:val="006F1D65"/>
    <w:rsid w:val="006F1D78"/>
    <w:rsid w:val="006F1F09"/>
    <w:rsid w:val="006F2D74"/>
    <w:rsid w:val="006F4D28"/>
    <w:rsid w:val="006F55D5"/>
    <w:rsid w:val="006F5686"/>
    <w:rsid w:val="006F658B"/>
    <w:rsid w:val="006F7563"/>
    <w:rsid w:val="007004F8"/>
    <w:rsid w:val="007005CF"/>
    <w:rsid w:val="0070088B"/>
    <w:rsid w:val="00701310"/>
    <w:rsid w:val="00701E99"/>
    <w:rsid w:val="00702B30"/>
    <w:rsid w:val="0070395E"/>
    <w:rsid w:val="00704874"/>
    <w:rsid w:val="00706D52"/>
    <w:rsid w:val="0071127E"/>
    <w:rsid w:val="0071136D"/>
    <w:rsid w:val="00711EEA"/>
    <w:rsid w:val="00712091"/>
    <w:rsid w:val="00712551"/>
    <w:rsid w:val="00712D18"/>
    <w:rsid w:val="0071320C"/>
    <w:rsid w:val="00713DD5"/>
    <w:rsid w:val="00714B56"/>
    <w:rsid w:val="00714B9C"/>
    <w:rsid w:val="007156B5"/>
    <w:rsid w:val="00715A43"/>
    <w:rsid w:val="00717092"/>
    <w:rsid w:val="00717633"/>
    <w:rsid w:val="007201F0"/>
    <w:rsid w:val="00721B1A"/>
    <w:rsid w:val="0072206D"/>
    <w:rsid w:val="00722439"/>
    <w:rsid w:val="007233C6"/>
    <w:rsid w:val="007275EA"/>
    <w:rsid w:val="007276C7"/>
    <w:rsid w:val="00727D4B"/>
    <w:rsid w:val="007300D6"/>
    <w:rsid w:val="00731BD0"/>
    <w:rsid w:val="00731C8B"/>
    <w:rsid w:val="00732143"/>
    <w:rsid w:val="0073364B"/>
    <w:rsid w:val="00733819"/>
    <w:rsid w:val="00733A32"/>
    <w:rsid w:val="007360C1"/>
    <w:rsid w:val="00736612"/>
    <w:rsid w:val="00736762"/>
    <w:rsid w:val="007409B7"/>
    <w:rsid w:val="00742577"/>
    <w:rsid w:val="00744EF9"/>
    <w:rsid w:val="007453C5"/>
    <w:rsid w:val="0074786D"/>
    <w:rsid w:val="007478AA"/>
    <w:rsid w:val="00747C52"/>
    <w:rsid w:val="00747FD1"/>
    <w:rsid w:val="007531F8"/>
    <w:rsid w:val="00754FDC"/>
    <w:rsid w:val="00755B4B"/>
    <w:rsid w:val="007562F0"/>
    <w:rsid w:val="007573DB"/>
    <w:rsid w:val="0075760D"/>
    <w:rsid w:val="007578B3"/>
    <w:rsid w:val="00757FAF"/>
    <w:rsid w:val="00760EFD"/>
    <w:rsid w:val="00762415"/>
    <w:rsid w:val="0076263C"/>
    <w:rsid w:val="0076298D"/>
    <w:rsid w:val="007636D5"/>
    <w:rsid w:val="00763A7D"/>
    <w:rsid w:val="00764A24"/>
    <w:rsid w:val="00764F59"/>
    <w:rsid w:val="0076528A"/>
    <w:rsid w:val="00765C49"/>
    <w:rsid w:val="00766363"/>
    <w:rsid w:val="00766E7E"/>
    <w:rsid w:val="007676F8"/>
    <w:rsid w:val="00770E4D"/>
    <w:rsid w:val="00771358"/>
    <w:rsid w:val="007715D1"/>
    <w:rsid w:val="007737D9"/>
    <w:rsid w:val="007748AB"/>
    <w:rsid w:val="007758D4"/>
    <w:rsid w:val="00776B60"/>
    <w:rsid w:val="00776F6A"/>
    <w:rsid w:val="007773A8"/>
    <w:rsid w:val="00777F59"/>
    <w:rsid w:val="00780F70"/>
    <w:rsid w:val="0078150E"/>
    <w:rsid w:val="00782440"/>
    <w:rsid w:val="00783447"/>
    <w:rsid w:val="007840B1"/>
    <w:rsid w:val="00784431"/>
    <w:rsid w:val="007848A0"/>
    <w:rsid w:val="00785505"/>
    <w:rsid w:val="0078565F"/>
    <w:rsid w:val="00790918"/>
    <w:rsid w:val="007916B2"/>
    <w:rsid w:val="007916C4"/>
    <w:rsid w:val="00791D6D"/>
    <w:rsid w:val="00792080"/>
    <w:rsid w:val="0079229C"/>
    <w:rsid w:val="0079267E"/>
    <w:rsid w:val="00792C16"/>
    <w:rsid w:val="00792CE1"/>
    <w:rsid w:val="00792D07"/>
    <w:rsid w:val="00792E97"/>
    <w:rsid w:val="00793415"/>
    <w:rsid w:val="00793442"/>
    <w:rsid w:val="00794B6E"/>
    <w:rsid w:val="00794FFA"/>
    <w:rsid w:val="00795428"/>
    <w:rsid w:val="0079549E"/>
    <w:rsid w:val="007A2684"/>
    <w:rsid w:val="007A3239"/>
    <w:rsid w:val="007A354C"/>
    <w:rsid w:val="007A4BC7"/>
    <w:rsid w:val="007A4F76"/>
    <w:rsid w:val="007A61F9"/>
    <w:rsid w:val="007A7955"/>
    <w:rsid w:val="007B121A"/>
    <w:rsid w:val="007B1497"/>
    <w:rsid w:val="007B1A94"/>
    <w:rsid w:val="007B3876"/>
    <w:rsid w:val="007B3924"/>
    <w:rsid w:val="007B39E2"/>
    <w:rsid w:val="007B6190"/>
    <w:rsid w:val="007B6315"/>
    <w:rsid w:val="007B711D"/>
    <w:rsid w:val="007B7780"/>
    <w:rsid w:val="007C02A4"/>
    <w:rsid w:val="007C0C0F"/>
    <w:rsid w:val="007C28C8"/>
    <w:rsid w:val="007C4783"/>
    <w:rsid w:val="007C4D62"/>
    <w:rsid w:val="007C620A"/>
    <w:rsid w:val="007C6800"/>
    <w:rsid w:val="007C6F7B"/>
    <w:rsid w:val="007C7FD2"/>
    <w:rsid w:val="007D0FC9"/>
    <w:rsid w:val="007D1ADC"/>
    <w:rsid w:val="007D310D"/>
    <w:rsid w:val="007D319A"/>
    <w:rsid w:val="007D37D6"/>
    <w:rsid w:val="007D45D5"/>
    <w:rsid w:val="007D4DAB"/>
    <w:rsid w:val="007D61F4"/>
    <w:rsid w:val="007D6226"/>
    <w:rsid w:val="007D78DC"/>
    <w:rsid w:val="007E0232"/>
    <w:rsid w:val="007E15E8"/>
    <w:rsid w:val="007E20C1"/>
    <w:rsid w:val="007E254E"/>
    <w:rsid w:val="007E2682"/>
    <w:rsid w:val="007E29E6"/>
    <w:rsid w:val="007E2CD0"/>
    <w:rsid w:val="007E7F63"/>
    <w:rsid w:val="007F03F4"/>
    <w:rsid w:val="007F1094"/>
    <w:rsid w:val="007F1305"/>
    <w:rsid w:val="007F49B8"/>
    <w:rsid w:val="007F4C69"/>
    <w:rsid w:val="007F59CF"/>
    <w:rsid w:val="007F63CB"/>
    <w:rsid w:val="007F7400"/>
    <w:rsid w:val="007F7659"/>
    <w:rsid w:val="008012A6"/>
    <w:rsid w:val="008024D9"/>
    <w:rsid w:val="00802ED0"/>
    <w:rsid w:val="00803479"/>
    <w:rsid w:val="008034A2"/>
    <w:rsid w:val="00804CE5"/>
    <w:rsid w:val="0080590E"/>
    <w:rsid w:val="008079DA"/>
    <w:rsid w:val="008110A3"/>
    <w:rsid w:val="00811175"/>
    <w:rsid w:val="00811416"/>
    <w:rsid w:val="00811C08"/>
    <w:rsid w:val="008136A5"/>
    <w:rsid w:val="00815095"/>
    <w:rsid w:val="00816490"/>
    <w:rsid w:val="00816615"/>
    <w:rsid w:val="00817D3A"/>
    <w:rsid w:val="00820FA8"/>
    <w:rsid w:val="0082183B"/>
    <w:rsid w:val="008219BE"/>
    <w:rsid w:val="00822389"/>
    <w:rsid w:val="00822AEE"/>
    <w:rsid w:val="00822BB7"/>
    <w:rsid w:val="008236F1"/>
    <w:rsid w:val="00823799"/>
    <w:rsid w:val="00825974"/>
    <w:rsid w:val="008259C9"/>
    <w:rsid w:val="00826FDC"/>
    <w:rsid w:val="00831882"/>
    <w:rsid w:val="00831F60"/>
    <w:rsid w:val="00832B4C"/>
    <w:rsid w:val="008331BD"/>
    <w:rsid w:val="0083325C"/>
    <w:rsid w:val="00833365"/>
    <w:rsid w:val="00833BD6"/>
    <w:rsid w:val="008359D3"/>
    <w:rsid w:val="00837105"/>
    <w:rsid w:val="0084055F"/>
    <w:rsid w:val="00840F95"/>
    <w:rsid w:val="00841D38"/>
    <w:rsid w:val="00841FC4"/>
    <w:rsid w:val="008429A9"/>
    <w:rsid w:val="00843030"/>
    <w:rsid w:val="00843D29"/>
    <w:rsid w:val="00845357"/>
    <w:rsid w:val="008453E5"/>
    <w:rsid w:val="00846270"/>
    <w:rsid w:val="0084638D"/>
    <w:rsid w:val="008464D4"/>
    <w:rsid w:val="008474A3"/>
    <w:rsid w:val="00847887"/>
    <w:rsid w:val="008478A8"/>
    <w:rsid w:val="00847A58"/>
    <w:rsid w:val="00850625"/>
    <w:rsid w:val="00850885"/>
    <w:rsid w:val="00850CAD"/>
    <w:rsid w:val="00851693"/>
    <w:rsid w:val="00851755"/>
    <w:rsid w:val="0085207A"/>
    <w:rsid w:val="0085208D"/>
    <w:rsid w:val="00852341"/>
    <w:rsid w:val="00853499"/>
    <w:rsid w:val="00857207"/>
    <w:rsid w:val="00857C7B"/>
    <w:rsid w:val="00860F6B"/>
    <w:rsid w:val="00861D58"/>
    <w:rsid w:val="0086306D"/>
    <w:rsid w:val="00864BB0"/>
    <w:rsid w:val="00865949"/>
    <w:rsid w:val="00865A3A"/>
    <w:rsid w:val="00865A3E"/>
    <w:rsid w:val="00866CF9"/>
    <w:rsid w:val="00866D4B"/>
    <w:rsid w:val="008670D2"/>
    <w:rsid w:val="008678C3"/>
    <w:rsid w:val="00870226"/>
    <w:rsid w:val="00870A37"/>
    <w:rsid w:val="008713AD"/>
    <w:rsid w:val="008719F7"/>
    <w:rsid w:val="00871ED9"/>
    <w:rsid w:val="0087322F"/>
    <w:rsid w:val="008758B9"/>
    <w:rsid w:val="00876C84"/>
    <w:rsid w:val="0088001F"/>
    <w:rsid w:val="0088087B"/>
    <w:rsid w:val="0088147C"/>
    <w:rsid w:val="008815FA"/>
    <w:rsid w:val="00881673"/>
    <w:rsid w:val="008820C0"/>
    <w:rsid w:val="00885827"/>
    <w:rsid w:val="00886361"/>
    <w:rsid w:val="00886691"/>
    <w:rsid w:val="008872EB"/>
    <w:rsid w:val="008874BA"/>
    <w:rsid w:val="00890060"/>
    <w:rsid w:val="00891C3E"/>
    <w:rsid w:val="00892083"/>
    <w:rsid w:val="00892474"/>
    <w:rsid w:val="00894181"/>
    <w:rsid w:val="00895CBC"/>
    <w:rsid w:val="008A1C3F"/>
    <w:rsid w:val="008A2A3E"/>
    <w:rsid w:val="008A2A9A"/>
    <w:rsid w:val="008A32E2"/>
    <w:rsid w:val="008A5344"/>
    <w:rsid w:val="008A6531"/>
    <w:rsid w:val="008B0027"/>
    <w:rsid w:val="008B025D"/>
    <w:rsid w:val="008B043D"/>
    <w:rsid w:val="008B0CFC"/>
    <w:rsid w:val="008B17B0"/>
    <w:rsid w:val="008B23ED"/>
    <w:rsid w:val="008B3FEB"/>
    <w:rsid w:val="008B4028"/>
    <w:rsid w:val="008B5B17"/>
    <w:rsid w:val="008B67B3"/>
    <w:rsid w:val="008B68D0"/>
    <w:rsid w:val="008B6BBD"/>
    <w:rsid w:val="008B7386"/>
    <w:rsid w:val="008C0389"/>
    <w:rsid w:val="008C083F"/>
    <w:rsid w:val="008C0D38"/>
    <w:rsid w:val="008C1B54"/>
    <w:rsid w:val="008C2577"/>
    <w:rsid w:val="008C3771"/>
    <w:rsid w:val="008C3CD7"/>
    <w:rsid w:val="008C3CE3"/>
    <w:rsid w:val="008C4088"/>
    <w:rsid w:val="008C46BE"/>
    <w:rsid w:val="008C5C1D"/>
    <w:rsid w:val="008C5E80"/>
    <w:rsid w:val="008C5FD6"/>
    <w:rsid w:val="008C64B2"/>
    <w:rsid w:val="008C64FF"/>
    <w:rsid w:val="008C6783"/>
    <w:rsid w:val="008D0225"/>
    <w:rsid w:val="008D0AF8"/>
    <w:rsid w:val="008D1632"/>
    <w:rsid w:val="008D1B7C"/>
    <w:rsid w:val="008D1EF6"/>
    <w:rsid w:val="008D3023"/>
    <w:rsid w:val="008D3FB0"/>
    <w:rsid w:val="008D4AE7"/>
    <w:rsid w:val="008D6E6A"/>
    <w:rsid w:val="008D6F55"/>
    <w:rsid w:val="008D71D0"/>
    <w:rsid w:val="008E0FCC"/>
    <w:rsid w:val="008E1700"/>
    <w:rsid w:val="008E2C7D"/>
    <w:rsid w:val="008E2D67"/>
    <w:rsid w:val="008E37EF"/>
    <w:rsid w:val="008E4A31"/>
    <w:rsid w:val="008E7647"/>
    <w:rsid w:val="008E7FA2"/>
    <w:rsid w:val="008F0B87"/>
    <w:rsid w:val="008F0C1D"/>
    <w:rsid w:val="008F48C2"/>
    <w:rsid w:val="008F542B"/>
    <w:rsid w:val="008F5575"/>
    <w:rsid w:val="008F59E7"/>
    <w:rsid w:val="008F5BBC"/>
    <w:rsid w:val="008F5E89"/>
    <w:rsid w:val="008F67B1"/>
    <w:rsid w:val="008F6AF4"/>
    <w:rsid w:val="008F7083"/>
    <w:rsid w:val="008F731D"/>
    <w:rsid w:val="008F7FC1"/>
    <w:rsid w:val="0090020B"/>
    <w:rsid w:val="00901C4D"/>
    <w:rsid w:val="00901D8A"/>
    <w:rsid w:val="00901DEF"/>
    <w:rsid w:val="00902E39"/>
    <w:rsid w:val="00902F04"/>
    <w:rsid w:val="00903095"/>
    <w:rsid w:val="009051F3"/>
    <w:rsid w:val="0090559C"/>
    <w:rsid w:val="0090710F"/>
    <w:rsid w:val="0090753A"/>
    <w:rsid w:val="0091072E"/>
    <w:rsid w:val="00910B9D"/>
    <w:rsid w:val="00913352"/>
    <w:rsid w:val="009138F1"/>
    <w:rsid w:val="00913E73"/>
    <w:rsid w:val="0091686B"/>
    <w:rsid w:val="00916D40"/>
    <w:rsid w:val="00916E8F"/>
    <w:rsid w:val="00917DFB"/>
    <w:rsid w:val="00920B30"/>
    <w:rsid w:val="00920EAC"/>
    <w:rsid w:val="0092185F"/>
    <w:rsid w:val="0092263C"/>
    <w:rsid w:val="00924890"/>
    <w:rsid w:val="009252AB"/>
    <w:rsid w:val="00925E59"/>
    <w:rsid w:val="00926111"/>
    <w:rsid w:val="00926DD6"/>
    <w:rsid w:val="009272C5"/>
    <w:rsid w:val="00930771"/>
    <w:rsid w:val="009313F3"/>
    <w:rsid w:val="00931AA0"/>
    <w:rsid w:val="00932BB9"/>
    <w:rsid w:val="00933BF8"/>
    <w:rsid w:val="00933D9D"/>
    <w:rsid w:val="00933ED3"/>
    <w:rsid w:val="00934B95"/>
    <w:rsid w:val="00934CCC"/>
    <w:rsid w:val="00934D73"/>
    <w:rsid w:val="009371FC"/>
    <w:rsid w:val="00937452"/>
    <w:rsid w:val="00937F4B"/>
    <w:rsid w:val="00940474"/>
    <w:rsid w:val="009426E7"/>
    <w:rsid w:val="00942921"/>
    <w:rsid w:val="00942F94"/>
    <w:rsid w:val="00943028"/>
    <w:rsid w:val="00943536"/>
    <w:rsid w:val="009478A7"/>
    <w:rsid w:val="009509CD"/>
    <w:rsid w:val="0095151D"/>
    <w:rsid w:val="00951C15"/>
    <w:rsid w:val="00952A96"/>
    <w:rsid w:val="0095482C"/>
    <w:rsid w:val="009548D9"/>
    <w:rsid w:val="00956EE4"/>
    <w:rsid w:val="0096008A"/>
    <w:rsid w:val="009602D3"/>
    <w:rsid w:val="009604AE"/>
    <w:rsid w:val="009609AF"/>
    <w:rsid w:val="0096111D"/>
    <w:rsid w:val="00966DB1"/>
    <w:rsid w:val="009705B3"/>
    <w:rsid w:val="0097079E"/>
    <w:rsid w:val="0097136D"/>
    <w:rsid w:val="00973011"/>
    <w:rsid w:val="009734F8"/>
    <w:rsid w:val="00975A41"/>
    <w:rsid w:val="00977413"/>
    <w:rsid w:val="00980D19"/>
    <w:rsid w:val="00981F61"/>
    <w:rsid w:val="0098450F"/>
    <w:rsid w:val="00984E7A"/>
    <w:rsid w:val="0098591E"/>
    <w:rsid w:val="00985B8A"/>
    <w:rsid w:val="00987BC8"/>
    <w:rsid w:val="009904AF"/>
    <w:rsid w:val="00990AD6"/>
    <w:rsid w:val="00992FE5"/>
    <w:rsid w:val="00994F9A"/>
    <w:rsid w:val="00995286"/>
    <w:rsid w:val="00997270"/>
    <w:rsid w:val="0099779F"/>
    <w:rsid w:val="00997807"/>
    <w:rsid w:val="00997D22"/>
    <w:rsid w:val="009A36B3"/>
    <w:rsid w:val="009A50A6"/>
    <w:rsid w:val="009A6AEF"/>
    <w:rsid w:val="009A6FC2"/>
    <w:rsid w:val="009B0241"/>
    <w:rsid w:val="009B05EE"/>
    <w:rsid w:val="009B0BD0"/>
    <w:rsid w:val="009B1EB5"/>
    <w:rsid w:val="009B23F5"/>
    <w:rsid w:val="009B27C1"/>
    <w:rsid w:val="009B2945"/>
    <w:rsid w:val="009B2E26"/>
    <w:rsid w:val="009B52D2"/>
    <w:rsid w:val="009B5870"/>
    <w:rsid w:val="009B613D"/>
    <w:rsid w:val="009B62A6"/>
    <w:rsid w:val="009B6D31"/>
    <w:rsid w:val="009B7B48"/>
    <w:rsid w:val="009B7F78"/>
    <w:rsid w:val="009C09BA"/>
    <w:rsid w:val="009C1773"/>
    <w:rsid w:val="009C1B2F"/>
    <w:rsid w:val="009C2CE8"/>
    <w:rsid w:val="009C2EE2"/>
    <w:rsid w:val="009C2F0A"/>
    <w:rsid w:val="009C362B"/>
    <w:rsid w:val="009C397D"/>
    <w:rsid w:val="009C3D54"/>
    <w:rsid w:val="009C54D8"/>
    <w:rsid w:val="009C5BAA"/>
    <w:rsid w:val="009C5D0E"/>
    <w:rsid w:val="009C61A8"/>
    <w:rsid w:val="009C6878"/>
    <w:rsid w:val="009C7E3D"/>
    <w:rsid w:val="009D140E"/>
    <w:rsid w:val="009D1FC7"/>
    <w:rsid w:val="009D251B"/>
    <w:rsid w:val="009D2908"/>
    <w:rsid w:val="009D5788"/>
    <w:rsid w:val="009D6883"/>
    <w:rsid w:val="009D6C41"/>
    <w:rsid w:val="009D6EE0"/>
    <w:rsid w:val="009E0CBC"/>
    <w:rsid w:val="009E108B"/>
    <w:rsid w:val="009E12FD"/>
    <w:rsid w:val="009E1EEB"/>
    <w:rsid w:val="009E2166"/>
    <w:rsid w:val="009E28AF"/>
    <w:rsid w:val="009E3D8E"/>
    <w:rsid w:val="009E42C6"/>
    <w:rsid w:val="009E4A90"/>
    <w:rsid w:val="009E57C4"/>
    <w:rsid w:val="009E5918"/>
    <w:rsid w:val="009E6BE7"/>
    <w:rsid w:val="009E6DFB"/>
    <w:rsid w:val="009E7C98"/>
    <w:rsid w:val="009F13EB"/>
    <w:rsid w:val="009F2C8C"/>
    <w:rsid w:val="009F31DD"/>
    <w:rsid w:val="009F3747"/>
    <w:rsid w:val="009F5A27"/>
    <w:rsid w:val="009F5F95"/>
    <w:rsid w:val="009F62C5"/>
    <w:rsid w:val="009F6443"/>
    <w:rsid w:val="009F6647"/>
    <w:rsid w:val="00A02121"/>
    <w:rsid w:val="00A02700"/>
    <w:rsid w:val="00A040FC"/>
    <w:rsid w:val="00A0466A"/>
    <w:rsid w:val="00A04720"/>
    <w:rsid w:val="00A054F1"/>
    <w:rsid w:val="00A0582A"/>
    <w:rsid w:val="00A10D4A"/>
    <w:rsid w:val="00A12784"/>
    <w:rsid w:val="00A14228"/>
    <w:rsid w:val="00A15074"/>
    <w:rsid w:val="00A15888"/>
    <w:rsid w:val="00A1668A"/>
    <w:rsid w:val="00A202EA"/>
    <w:rsid w:val="00A20B59"/>
    <w:rsid w:val="00A2152E"/>
    <w:rsid w:val="00A22140"/>
    <w:rsid w:val="00A23174"/>
    <w:rsid w:val="00A2526B"/>
    <w:rsid w:val="00A2629C"/>
    <w:rsid w:val="00A2764A"/>
    <w:rsid w:val="00A305B5"/>
    <w:rsid w:val="00A30A7E"/>
    <w:rsid w:val="00A31D82"/>
    <w:rsid w:val="00A31E64"/>
    <w:rsid w:val="00A337F4"/>
    <w:rsid w:val="00A33CB7"/>
    <w:rsid w:val="00A341F0"/>
    <w:rsid w:val="00A350EB"/>
    <w:rsid w:val="00A353C6"/>
    <w:rsid w:val="00A36B90"/>
    <w:rsid w:val="00A41332"/>
    <w:rsid w:val="00A4665F"/>
    <w:rsid w:val="00A46FBF"/>
    <w:rsid w:val="00A50785"/>
    <w:rsid w:val="00A5105B"/>
    <w:rsid w:val="00A51673"/>
    <w:rsid w:val="00A524BC"/>
    <w:rsid w:val="00A52A4D"/>
    <w:rsid w:val="00A54D1F"/>
    <w:rsid w:val="00A557BB"/>
    <w:rsid w:val="00A56090"/>
    <w:rsid w:val="00A57611"/>
    <w:rsid w:val="00A60E11"/>
    <w:rsid w:val="00A62A6F"/>
    <w:rsid w:val="00A66535"/>
    <w:rsid w:val="00A67B78"/>
    <w:rsid w:val="00A67E8E"/>
    <w:rsid w:val="00A71DD4"/>
    <w:rsid w:val="00A733AA"/>
    <w:rsid w:val="00A73F9A"/>
    <w:rsid w:val="00A747B6"/>
    <w:rsid w:val="00A751B1"/>
    <w:rsid w:val="00A75897"/>
    <w:rsid w:val="00A7598D"/>
    <w:rsid w:val="00A75F82"/>
    <w:rsid w:val="00A76B6E"/>
    <w:rsid w:val="00A772EE"/>
    <w:rsid w:val="00A77822"/>
    <w:rsid w:val="00A81B06"/>
    <w:rsid w:val="00A81CFF"/>
    <w:rsid w:val="00A8345C"/>
    <w:rsid w:val="00A8408E"/>
    <w:rsid w:val="00A841F4"/>
    <w:rsid w:val="00A84C9E"/>
    <w:rsid w:val="00A856C6"/>
    <w:rsid w:val="00A85711"/>
    <w:rsid w:val="00A86C5E"/>
    <w:rsid w:val="00A87F0C"/>
    <w:rsid w:val="00A91645"/>
    <w:rsid w:val="00A91662"/>
    <w:rsid w:val="00A928D9"/>
    <w:rsid w:val="00A92C03"/>
    <w:rsid w:val="00A942F3"/>
    <w:rsid w:val="00A94FDD"/>
    <w:rsid w:val="00A9645B"/>
    <w:rsid w:val="00A966CD"/>
    <w:rsid w:val="00A96943"/>
    <w:rsid w:val="00A969D7"/>
    <w:rsid w:val="00A96EB4"/>
    <w:rsid w:val="00A97545"/>
    <w:rsid w:val="00AA0763"/>
    <w:rsid w:val="00AA09D9"/>
    <w:rsid w:val="00AA14E2"/>
    <w:rsid w:val="00AA14EF"/>
    <w:rsid w:val="00AA1580"/>
    <w:rsid w:val="00AA23B9"/>
    <w:rsid w:val="00AA26CB"/>
    <w:rsid w:val="00AA33E5"/>
    <w:rsid w:val="00AA3738"/>
    <w:rsid w:val="00AA4065"/>
    <w:rsid w:val="00AA45F3"/>
    <w:rsid w:val="00AA64AB"/>
    <w:rsid w:val="00AA690F"/>
    <w:rsid w:val="00AB12ED"/>
    <w:rsid w:val="00AB1B88"/>
    <w:rsid w:val="00AB240C"/>
    <w:rsid w:val="00AB24DD"/>
    <w:rsid w:val="00AB264B"/>
    <w:rsid w:val="00AB2A6D"/>
    <w:rsid w:val="00AB2B04"/>
    <w:rsid w:val="00AB3630"/>
    <w:rsid w:val="00AB370B"/>
    <w:rsid w:val="00AB5C38"/>
    <w:rsid w:val="00AB6017"/>
    <w:rsid w:val="00AB630F"/>
    <w:rsid w:val="00AC02E4"/>
    <w:rsid w:val="00AC0449"/>
    <w:rsid w:val="00AC0713"/>
    <w:rsid w:val="00AC0770"/>
    <w:rsid w:val="00AC1500"/>
    <w:rsid w:val="00AC4157"/>
    <w:rsid w:val="00AC4937"/>
    <w:rsid w:val="00AC549B"/>
    <w:rsid w:val="00AC66DA"/>
    <w:rsid w:val="00AC7151"/>
    <w:rsid w:val="00AD19D0"/>
    <w:rsid w:val="00AD228F"/>
    <w:rsid w:val="00AD4FA6"/>
    <w:rsid w:val="00AD55C4"/>
    <w:rsid w:val="00AD6DAF"/>
    <w:rsid w:val="00AD79EF"/>
    <w:rsid w:val="00AE1FDF"/>
    <w:rsid w:val="00AE3B6F"/>
    <w:rsid w:val="00AE3D14"/>
    <w:rsid w:val="00AE5480"/>
    <w:rsid w:val="00AE7485"/>
    <w:rsid w:val="00AF01B4"/>
    <w:rsid w:val="00AF1B7B"/>
    <w:rsid w:val="00AF22CA"/>
    <w:rsid w:val="00AF23B6"/>
    <w:rsid w:val="00AF3009"/>
    <w:rsid w:val="00AF5D42"/>
    <w:rsid w:val="00AF620B"/>
    <w:rsid w:val="00AF755C"/>
    <w:rsid w:val="00AF784A"/>
    <w:rsid w:val="00B018F4"/>
    <w:rsid w:val="00B01FEC"/>
    <w:rsid w:val="00B03A9B"/>
    <w:rsid w:val="00B05570"/>
    <w:rsid w:val="00B0596C"/>
    <w:rsid w:val="00B1014C"/>
    <w:rsid w:val="00B1086B"/>
    <w:rsid w:val="00B14624"/>
    <w:rsid w:val="00B14E56"/>
    <w:rsid w:val="00B16166"/>
    <w:rsid w:val="00B213F9"/>
    <w:rsid w:val="00B21611"/>
    <w:rsid w:val="00B2309A"/>
    <w:rsid w:val="00B23F9E"/>
    <w:rsid w:val="00B2441C"/>
    <w:rsid w:val="00B24EDF"/>
    <w:rsid w:val="00B26431"/>
    <w:rsid w:val="00B267AC"/>
    <w:rsid w:val="00B26D76"/>
    <w:rsid w:val="00B30EC0"/>
    <w:rsid w:val="00B3249E"/>
    <w:rsid w:val="00B33271"/>
    <w:rsid w:val="00B34086"/>
    <w:rsid w:val="00B37D00"/>
    <w:rsid w:val="00B4067F"/>
    <w:rsid w:val="00B41140"/>
    <w:rsid w:val="00B42E82"/>
    <w:rsid w:val="00B42EA2"/>
    <w:rsid w:val="00B4372C"/>
    <w:rsid w:val="00B4479E"/>
    <w:rsid w:val="00B46924"/>
    <w:rsid w:val="00B46DED"/>
    <w:rsid w:val="00B47F23"/>
    <w:rsid w:val="00B501B6"/>
    <w:rsid w:val="00B5116A"/>
    <w:rsid w:val="00B51223"/>
    <w:rsid w:val="00B51BC1"/>
    <w:rsid w:val="00B52E9B"/>
    <w:rsid w:val="00B5321E"/>
    <w:rsid w:val="00B54102"/>
    <w:rsid w:val="00B5474E"/>
    <w:rsid w:val="00B54834"/>
    <w:rsid w:val="00B54D8B"/>
    <w:rsid w:val="00B566E8"/>
    <w:rsid w:val="00B56D62"/>
    <w:rsid w:val="00B57752"/>
    <w:rsid w:val="00B57926"/>
    <w:rsid w:val="00B621A6"/>
    <w:rsid w:val="00B625D8"/>
    <w:rsid w:val="00B627D8"/>
    <w:rsid w:val="00B62B18"/>
    <w:rsid w:val="00B65055"/>
    <w:rsid w:val="00B65DA8"/>
    <w:rsid w:val="00B66BC1"/>
    <w:rsid w:val="00B67143"/>
    <w:rsid w:val="00B674FB"/>
    <w:rsid w:val="00B70529"/>
    <w:rsid w:val="00B70585"/>
    <w:rsid w:val="00B710BA"/>
    <w:rsid w:val="00B73E8E"/>
    <w:rsid w:val="00B751E5"/>
    <w:rsid w:val="00B77D06"/>
    <w:rsid w:val="00B80ADF"/>
    <w:rsid w:val="00B819B1"/>
    <w:rsid w:val="00B824B1"/>
    <w:rsid w:val="00B8333A"/>
    <w:rsid w:val="00B83554"/>
    <w:rsid w:val="00B84272"/>
    <w:rsid w:val="00B851CC"/>
    <w:rsid w:val="00B864EF"/>
    <w:rsid w:val="00B8759D"/>
    <w:rsid w:val="00B8778A"/>
    <w:rsid w:val="00B9043A"/>
    <w:rsid w:val="00B92A46"/>
    <w:rsid w:val="00B94A66"/>
    <w:rsid w:val="00B95512"/>
    <w:rsid w:val="00B97760"/>
    <w:rsid w:val="00BA0143"/>
    <w:rsid w:val="00BA15E0"/>
    <w:rsid w:val="00BA1985"/>
    <w:rsid w:val="00BA1E6A"/>
    <w:rsid w:val="00BA1FE1"/>
    <w:rsid w:val="00BA321E"/>
    <w:rsid w:val="00BA3E7B"/>
    <w:rsid w:val="00BA45F4"/>
    <w:rsid w:val="00BA4C6A"/>
    <w:rsid w:val="00BA5444"/>
    <w:rsid w:val="00BA5545"/>
    <w:rsid w:val="00BA6259"/>
    <w:rsid w:val="00BA6C3B"/>
    <w:rsid w:val="00BA6D3D"/>
    <w:rsid w:val="00BA76DE"/>
    <w:rsid w:val="00BA7C2A"/>
    <w:rsid w:val="00BB015E"/>
    <w:rsid w:val="00BB0C5E"/>
    <w:rsid w:val="00BB0D22"/>
    <w:rsid w:val="00BB16A6"/>
    <w:rsid w:val="00BB1A3E"/>
    <w:rsid w:val="00BB1C1B"/>
    <w:rsid w:val="00BB1E4B"/>
    <w:rsid w:val="00BB285F"/>
    <w:rsid w:val="00BB2BA5"/>
    <w:rsid w:val="00BB3E85"/>
    <w:rsid w:val="00BB4381"/>
    <w:rsid w:val="00BB4D13"/>
    <w:rsid w:val="00BB4D85"/>
    <w:rsid w:val="00BB5781"/>
    <w:rsid w:val="00BB5C15"/>
    <w:rsid w:val="00BB64A8"/>
    <w:rsid w:val="00BC081C"/>
    <w:rsid w:val="00BC1426"/>
    <w:rsid w:val="00BC2729"/>
    <w:rsid w:val="00BC3670"/>
    <w:rsid w:val="00BC505F"/>
    <w:rsid w:val="00BC5686"/>
    <w:rsid w:val="00BC58F5"/>
    <w:rsid w:val="00BC6CEC"/>
    <w:rsid w:val="00BD04FD"/>
    <w:rsid w:val="00BD0FE7"/>
    <w:rsid w:val="00BD106A"/>
    <w:rsid w:val="00BD1186"/>
    <w:rsid w:val="00BD3F7D"/>
    <w:rsid w:val="00BD5849"/>
    <w:rsid w:val="00BD6577"/>
    <w:rsid w:val="00BD6CE1"/>
    <w:rsid w:val="00BD7A76"/>
    <w:rsid w:val="00BE450C"/>
    <w:rsid w:val="00BE4BD7"/>
    <w:rsid w:val="00BE599C"/>
    <w:rsid w:val="00BE5B02"/>
    <w:rsid w:val="00BE76CF"/>
    <w:rsid w:val="00BF1B36"/>
    <w:rsid w:val="00BF3147"/>
    <w:rsid w:val="00BF5D69"/>
    <w:rsid w:val="00BF7026"/>
    <w:rsid w:val="00BF702B"/>
    <w:rsid w:val="00BF7933"/>
    <w:rsid w:val="00C0039A"/>
    <w:rsid w:val="00C01740"/>
    <w:rsid w:val="00C01B82"/>
    <w:rsid w:val="00C022EB"/>
    <w:rsid w:val="00C03115"/>
    <w:rsid w:val="00C03772"/>
    <w:rsid w:val="00C04596"/>
    <w:rsid w:val="00C04C4D"/>
    <w:rsid w:val="00C05558"/>
    <w:rsid w:val="00C064EE"/>
    <w:rsid w:val="00C06615"/>
    <w:rsid w:val="00C07CC9"/>
    <w:rsid w:val="00C07D02"/>
    <w:rsid w:val="00C10B7B"/>
    <w:rsid w:val="00C11021"/>
    <w:rsid w:val="00C11B8F"/>
    <w:rsid w:val="00C148A0"/>
    <w:rsid w:val="00C14ECC"/>
    <w:rsid w:val="00C21249"/>
    <w:rsid w:val="00C23B52"/>
    <w:rsid w:val="00C23C69"/>
    <w:rsid w:val="00C25550"/>
    <w:rsid w:val="00C257D5"/>
    <w:rsid w:val="00C25868"/>
    <w:rsid w:val="00C30231"/>
    <w:rsid w:val="00C30ADB"/>
    <w:rsid w:val="00C313B4"/>
    <w:rsid w:val="00C319C6"/>
    <w:rsid w:val="00C31A85"/>
    <w:rsid w:val="00C32748"/>
    <w:rsid w:val="00C3323B"/>
    <w:rsid w:val="00C33955"/>
    <w:rsid w:val="00C33A97"/>
    <w:rsid w:val="00C34234"/>
    <w:rsid w:val="00C34A46"/>
    <w:rsid w:val="00C3655F"/>
    <w:rsid w:val="00C40C1E"/>
    <w:rsid w:val="00C40EBC"/>
    <w:rsid w:val="00C42036"/>
    <w:rsid w:val="00C422EC"/>
    <w:rsid w:val="00C42732"/>
    <w:rsid w:val="00C42F3A"/>
    <w:rsid w:val="00C43748"/>
    <w:rsid w:val="00C4392A"/>
    <w:rsid w:val="00C44C8B"/>
    <w:rsid w:val="00C46C25"/>
    <w:rsid w:val="00C47C38"/>
    <w:rsid w:val="00C50190"/>
    <w:rsid w:val="00C52CCA"/>
    <w:rsid w:val="00C545F0"/>
    <w:rsid w:val="00C560CE"/>
    <w:rsid w:val="00C5633F"/>
    <w:rsid w:val="00C56D69"/>
    <w:rsid w:val="00C56F46"/>
    <w:rsid w:val="00C57641"/>
    <w:rsid w:val="00C602AE"/>
    <w:rsid w:val="00C62BC3"/>
    <w:rsid w:val="00C6337B"/>
    <w:rsid w:val="00C6513B"/>
    <w:rsid w:val="00C65FA8"/>
    <w:rsid w:val="00C671DE"/>
    <w:rsid w:val="00C7097B"/>
    <w:rsid w:val="00C70C16"/>
    <w:rsid w:val="00C71832"/>
    <w:rsid w:val="00C71B89"/>
    <w:rsid w:val="00C722E4"/>
    <w:rsid w:val="00C73300"/>
    <w:rsid w:val="00C73653"/>
    <w:rsid w:val="00C765B0"/>
    <w:rsid w:val="00C81526"/>
    <w:rsid w:val="00C82DBE"/>
    <w:rsid w:val="00C833CE"/>
    <w:rsid w:val="00C83CA2"/>
    <w:rsid w:val="00C84C1A"/>
    <w:rsid w:val="00C86561"/>
    <w:rsid w:val="00C87F00"/>
    <w:rsid w:val="00C928E4"/>
    <w:rsid w:val="00C92C98"/>
    <w:rsid w:val="00C93352"/>
    <w:rsid w:val="00C93C9C"/>
    <w:rsid w:val="00C95409"/>
    <w:rsid w:val="00C96ABD"/>
    <w:rsid w:val="00C97A13"/>
    <w:rsid w:val="00C97A3F"/>
    <w:rsid w:val="00CA1E2C"/>
    <w:rsid w:val="00CA2AC8"/>
    <w:rsid w:val="00CA2ADC"/>
    <w:rsid w:val="00CA38B3"/>
    <w:rsid w:val="00CA3B44"/>
    <w:rsid w:val="00CA569C"/>
    <w:rsid w:val="00CA6214"/>
    <w:rsid w:val="00CB138A"/>
    <w:rsid w:val="00CB1A1C"/>
    <w:rsid w:val="00CB2756"/>
    <w:rsid w:val="00CB2A3F"/>
    <w:rsid w:val="00CB47D8"/>
    <w:rsid w:val="00CB54AD"/>
    <w:rsid w:val="00CB75EA"/>
    <w:rsid w:val="00CB7CF8"/>
    <w:rsid w:val="00CC162C"/>
    <w:rsid w:val="00CC1E5C"/>
    <w:rsid w:val="00CC3253"/>
    <w:rsid w:val="00CC347C"/>
    <w:rsid w:val="00CC3A45"/>
    <w:rsid w:val="00CC73F7"/>
    <w:rsid w:val="00CC74F8"/>
    <w:rsid w:val="00CC77B7"/>
    <w:rsid w:val="00CD18C0"/>
    <w:rsid w:val="00CD1A69"/>
    <w:rsid w:val="00CD1D67"/>
    <w:rsid w:val="00CD3250"/>
    <w:rsid w:val="00CD39C4"/>
    <w:rsid w:val="00CD5097"/>
    <w:rsid w:val="00CD50A4"/>
    <w:rsid w:val="00CD5DD6"/>
    <w:rsid w:val="00CD6A76"/>
    <w:rsid w:val="00CE0481"/>
    <w:rsid w:val="00CE15A7"/>
    <w:rsid w:val="00CE21EF"/>
    <w:rsid w:val="00CE2E78"/>
    <w:rsid w:val="00CE3B67"/>
    <w:rsid w:val="00CE4622"/>
    <w:rsid w:val="00CE5480"/>
    <w:rsid w:val="00CE55B6"/>
    <w:rsid w:val="00CE7BE9"/>
    <w:rsid w:val="00CF006B"/>
    <w:rsid w:val="00CF1097"/>
    <w:rsid w:val="00CF19A9"/>
    <w:rsid w:val="00CF34A7"/>
    <w:rsid w:val="00CF37C2"/>
    <w:rsid w:val="00CF4D83"/>
    <w:rsid w:val="00CF4E81"/>
    <w:rsid w:val="00CF5B2D"/>
    <w:rsid w:val="00CF6326"/>
    <w:rsid w:val="00CF638E"/>
    <w:rsid w:val="00CF6A73"/>
    <w:rsid w:val="00CF7F05"/>
    <w:rsid w:val="00D008CF"/>
    <w:rsid w:val="00D01892"/>
    <w:rsid w:val="00D02572"/>
    <w:rsid w:val="00D0269E"/>
    <w:rsid w:val="00D04830"/>
    <w:rsid w:val="00D06517"/>
    <w:rsid w:val="00D075C7"/>
    <w:rsid w:val="00D10C1B"/>
    <w:rsid w:val="00D10C65"/>
    <w:rsid w:val="00D10EB0"/>
    <w:rsid w:val="00D119E5"/>
    <w:rsid w:val="00D11F39"/>
    <w:rsid w:val="00D12113"/>
    <w:rsid w:val="00D139B4"/>
    <w:rsid w:val="00D14B02"/>
    <w:rsid w:val="00D15C9C"/>
    <w:rsid w:val="00D16D1F"/>
    <w:rsid w:val="00D17798"/>
    <w:rsid w:val="00D17A31"/>
    <w:rsid w:val="00D21E13"/>
    <w:rsid w:val="00D22772"/>
    <w:rsid w:val="00D22E1A"/>
    <w:rsid w:val="00D231F2"/>
    <w:rsid w:val="00D2343B"/>
    <w:rsid w:val="00D251A9"/>
    <w:rsid w:val="00D25D9F"/>
    <w:rsid w:val="00D27C2E"/>
    <w:rsid w:val="00D30889"/>
    <w:rsid w:val="00D31FB9"/>
    <w:rsid w:val="00D3228F"/>
    <w:rsid w:val="00D328EF"/>
    <w:rsid w:val="00D334D3"/>
    <w:rsid w:val="00D33A6B"/>
    <w:rsid w:val="00D34B97"/>
    <w:rsid w:val="00D365D5"/>
    <w:rsid w:val="00D37131"/>
    <w:rsid w:val="00D376AB"/>
    <w:rsid w:val="00D37728"/>
    <w:rsid w:val="00D4096E"/>
    <w:rsid w:val="00D40E14"/>
    <w:rsid w:val="00D41334"/>
    <w:rsid w:val="00D4269D"/>
    <w:rsid w:val="00D42B1B"/>
    <w:rsid w:val="00D43C23"/>
    <w:rsid w:val="00D43C31"/>
    <w:rsid w:val="00D43C3D"/>
    <w:rsid w:val="00D44507"/>
    <w:rsid w:val="00D446B0"/>
    <w:rsid w:val="00D44B26"/>
    <w:rsid w:val="00D4531A"/>
    <w:rsid w:val="00D4538C"/>
    <w:rsid w:val="00D4560D"/>
    <w:rsid w:val="00D47862"/>
    <w:rsid w:val="00D50173"/>
    <w:rsid w:val="00D51B92"/>
    <w:rsid w:val="00D5280A"/>
    <w:rsid w:val="00D53C7F"/>
    <w:rsid w:val="00D5422C"/>
    <w:rsid w:val="00D54CCE"/>
    <w:rsid w:val="00D5521D"/>
    <w:rsid w:val="00D55B23"/>
    <w:rsid w:val="00D57073"/>
    <w:rsid w:val="00D57A13"/>
    <w:rsid w:val="00D605D3"/>
    <w:rsid w:val="00D60AA4"/>
    <w:rsid w:val="00D60BF5"/>
    <w:rsid w:val="00D63633"/>
    <w:rsid w:val="00D63D9F"/>
    <w:rsid w:val="00D64755"/>
    <w:rsid w:val="00D65BB2"/>
    <w:rsid w:val="00D65C82"/>
    <w:rsid w:val="00D6660F"/>
    <w:rsid w:val="00D67F37"/>
    <w:rsid w:val="00D702C3"/>
    <w:rsid w:val="00D71A2A"/>
    <w:rsid w:val="00D724F7"/>
    <w:rsid w:val="00D737B9"/>
    <w:rsid w:val="00D73B9F"/>
    <w:rsid w:val="00D7460A"/>
    <w:rsid w:val="00D7461A"/>
    <w:rsid w:val="00D747A3"/>
    <w:rsid w:val="00D7526E"/>
    <w:rsid w:val="00D75C02"/>
    <w:rsid w:val="00D7658C"/>
    <w:rsid w:val="00D77B6B"/>
    <w:rsid w:val="00D77E95"/>
    <w:rsid w:val="00D810CC"/>
    <w:rsid w:val="00D814D5"/>
    <w:rsid w:val="00D818D9"/>
    <w:rsid w:val="00D81E34"/>
    <w:rsid w:val="00D8377E"/>
    <w:rsid w:val="00D84179"/>
    <w:rsid w:val="00D847A6"/>
    <w:rsid w:val="00D86483"/>
    <w:rsid w:val="00D86D6E"/>
    <w:rsid w:val="00D87219"/>
    <w:rsid w:val="00D87227"/>
    <w:rsid w:val="00D87890"/>
    <w:rsid w:val="00D90FE5"/>
    <w:rsid w:val="00D918BB"/>
    <w:rsid w:val="00D93252"/>
    <w:rsid w:val="00D93B8A"/>
    <w:rsid w:val="00D94557"/>
    <w:rsid w:val="00D94F08"/>
    <w:rsid w:val="00D951FA"/>
    <w:rsid w:val="00D95A4E"/>
    <w:rsid w:val="00D960C7"/>
    <w:rsid w:val="00D96551"/>
    <w:rsid w:val="00D96AD3"/>
    <w:rsid w:val="00DA051A"/>
    <w:rsid w:val="00DA0FA7"/>
    <w:rsid w:val="00DA1B34"/>
    <w:rsid w:val="00DA30AB"/>
    <w:rsid w:val="00DA340C"/>
    <w:rsid w:val="00DA3851"/>
    <w:rsid w:val="00DA3F9A"/>
    <w:rsid w:val="00DA565E"/>
    <w:rsid w:val="00DA5EC2"/>
    <w:rsid w:val="00DA7C9F"/>
    <w:rsid w:val="00DB1539"/>
    <w:rsid w:val="00DB1B9E"/>
    <w:rsid w:val="00DB1DF3"/>
    <w:rsid w:val="00DB2872"/>
    <w:rsid w:val="00DB2E87"/>
    <w:rsid w:val="00DB36E7"/>
    <w:rsid w:val="00DB4C76"/>
    <w:rsid w:val="00DB546B"/>
    <w:rsid w:val="00DB56DB"/>
    <w:rsid w:val="00DB72CB"/>
    <w:rsid w:val="00DB7773"/>
    <w:rsid w:val="00DB78C7"/>
    <w:rsid w:val="00DC42C9"/>
    <w:rsid w:val="00DC4375"/>
    <w:rsid w:val="00DC595C"/>
    <w:rsid w:val="00DC6022"/>
    <w:rsid w:val="00DD26DB"/>
    <w:rsid w:val="00DD2C81"/>
    <w:rsid w:val="00DD2F5F"/>
    <w:rsid w:val="00DD302D"/>
    <w:rsid w:val="00DD352B"/>
    <w:rsid w:val="00DD3AAC"/>
    <w:rsid w:val="00DD54E9"/>
    <w:rsid w:val="00DD5958"/>
    <w:rsid w:val="00DD653B"/>
    <w:rsid w:val="00DD7975"/>
    <w:rsid w:val="00DE09A9"/>
    <w:rsid w:val="00DE0E11"/>
    <w:rsid w:val="00DE1C5C"/>
    <w:rsid w:val="00DE1FEE"/>
    <w:rsid w:val="00DE2147"/>
    <w:rsid w:val="00DE24F1"/>
    <w:rsid w:val="00DE29A1"/>
    <w:rsid w:val="00DE4B3B"/>
    <w:rsid w:val="00DE6B5C"/>
    <w:rsid w:val="00DE733A"/>
    <w:rsid w:val="00DF2A5A"/>
    <w:rsid w:val="00DF7AED"/>
    <w:rsid w:val="00DF7DF6"/>
    <w:rsid w:val="00E00085"/>
    <w:rsid w:val="00E01865"/>
    <w:rsid w:val="00E02CC1"/>
    <w:rsid w:val="00E02CDA"/>
    <w:rsid w:val="00E0369E"/>
    <w:rsid w:val="00E03909"/>
    <w:rsid w:val="00E04519"/>
    <w:rsid w:val="00E046F6"/>
    <w:rsid w:val="00E0554F"/>
    <w:rsid w:val="00E07185"/>
    <w:rsid w:val="00E11D8C"/>
    <w:rsid w:val="00E12570"/>
    <w:rsid w:val="00E12FD5"/>
    <w:rsid w:val="00E13C19"/>
    <w:rsid w:val="00E13DB3"/>
    <w:rsid w:val="00E15527"/>
    <w:rsid w:val="00E1569D"/>
    <w:rsid w:val="00E1770D"/>
    <w:rsid w:val="00E200CF"/>
    <w:rsid w:val="00E20FCC"/>
    <w:rsid w:val="00E2365C"/>
    <w:rsid w:val="00E26D08"/>
    <w:rsid w:val="00E27909"/>
    <w:rsid w:val="00E27BD9"/>
    <w:rsid w:val="00E3029C"/>
    <w:rsid w:val="00E30B49"/>
    <w:rsid w:val="00E31123"/>
    <w:rsid w:val="00E3114E"/>
    <w:rsid w:val="00E31FC2"/>
    <w:rsid w:val="00E323B7"/>
    <w:rsid w:val="00E345CF"/>
    <w:rsid w:val="00E34B36"/>
    <w:rsid w:val="00E35E84"/>
    <w:rsid w:val="00E36023"/>
    <w:rsid w:val="00E41473"/>
    <w:rsid w:val="00E41812"/>
    <w:rsid w:val="00E41B88"/>
    <w:rsid w:val="00E41D93"/>
    <w:rsid w:val="00E440E0"/>
    <w:rsid w:val="00E46184"/>
    <w:rsid w:val="00E46A5B"/>
    <w:rsid w:val="00E471D4"/>
    <w:rsid w:val="00E47A5B"/>
    <w:rsid w:val="00E5064D"/>
    <w:rsid w:val="00E51543"/>
    <w:rsid w:val="00E51631"/>
    <w:rsid w:val="00E5235F"/>
    <w:rsid w:val="00E523C4"/>
    <w:rsid w:val="00E53B52"/>
    <w:rsid w:val="00E540B2"/>
    <w:rsid w:val="00E56520"/>
    <w:rsid w:val="00E568A2"/>
    <w:rsid w:val="00E56A0F"/>
    <w:rsid w:val="00E56A81"/>
    <w:rsid w:val="00E57081"/>
    <w:rsid w:val="00E57F2E"/>
    <w:rsid w:val="00E607AC"/>
    <w:rsid w:val="00E60D4B"/>
    <w:rsid w:val="00E611FC"/>
    <w:rsid w:val="00E61B7C"/>
    <w:rsid w:val="00E62368"/>
    <w:rsid w:val="00E627AA"/>
    <w:rsid w:val="00E6358E"/>
    <w:rsid w:val="00E64A23"/>
    <w:rsid w:val="00E652DF"/>
    <w:rsid w:val="00E6568E"/>
    <w:rsid w:val="00E66D28"/>
    <w:rsid w:val="00E6774D"/>
    <w:rsid w:val="00E7112E"/>
    <w:rsid w:val="00E712F9"/>
    <w:rsid w:val="00E716EA"/>
    <w:rsid w:val="00E71754"/>
    <w:rsid w:val="00E71A26"/>
    <w:rsid w:val="00E71EB6"/>
    <w:rsid w:val="00E72DD8"/>
    <w:rsid w:val="00E72FC1"/>
    <w:rsid w:val="00E7399A"/>
    <w:rsid w:val="00E73F1A"/>
    <w:rsid w:val="00E743BF"/>
    <w:rsid w:val="00E74943"/>
    <w:rsid w:val="00E7774A"/>
    <w:rsid w:val="00E80301"/>
    <w:rsid w:val="00E811F2"/>
    <w:rsid w:val="00E815C7"/>
    <w:rsid w:val="00E81E0B"/>
    <w:rsid w:val="00E8213A"/>
    <w:rsid w:val="00E822BC"/>
    <w:rsid w:val="00E83317"/>
    <w:rsid w:val="00E837C7"/>
    <w:rsid w:val="00E85F6A"/>
    <w:rsid w:val="00E86305"/>
    <w:rsid w:val="00E86556"/>
    <w:rsid w:val="00E868AA"/>
    <w:rsid w:val="00E86D20"/>
    <w:rsid w:val="00E91520"/>
    <w:rsid w:val="00E92C24"/>
    <w:rsid w:val="00E941C4"/>
    <w:rsid w:val="00E9511A"/>
    <w:rsid w:val="00E96E93"/>
    <w:rsid w:val="00EA11C4"/>
    <w:rsid w:val="00EA373A"/>
    <w:rsid w:val="00EA5200"/>
    <w:rsid w:val="00EA5EED"/>
    <w:rsid w:val="00EA7998"/>
    <w:rsid w:val="00EB2E16"/>
    <w:rsid w:val="00EB2E89"/>
    <w:rsid w:val="00EB3E41"/>
    <w:rsid w:val="00EB41EF"/>
    <w:rsid w:val="00EB5073"/>
    <w:rsid w:val="00EB54C3"/>
    <w:rsid w:val="00EB7AB5"/>
    <w:rsid w:val="00EC080C"/>
    <w:rsid w:val="00EC31A8"/>
    <w:rsid w:val="00EC46F4"/>
    <w:rsid w:val="00EC53AC"/>
    <w:rsid w:val="00EC5F48"/>
    <w:rsid w:val="00EC6AB5"/>
    <w:rsid w:val="00EC7F29"/>
    <w:rsid w:val="00EC7F2B"/>
    <w:rsid w:val="00ED0704"/>
    <w:rsid w:val="00ED0D1D"/>
    <w:rsid w:val="00ED1703"/>
    <w:rsid w:val="00ED1878"/>
    <w:rsid w:val="00ED24F9"/>
    <w:rsid w:val="00ED37D1"/>
    <w:rsid w:val="00ED5A68"/>
    <w:rsid w:val="00ED6D78"/>
    <w:rsid w:val="00ED7CDB"/>
    <w:rsid w:val="00EE0295"/>
    <w:rsid w:val="00EE0C97"/>
    <w:rsid w:val="00EE3E59"/>
    <w:rsid w:val="00EE4A6D"/>
    <w:rsid w:val="00EE790E"/>
    <w:rsid w:val="00EE7C0C"/>
    <w:rsid w:val="00EF072B"/>
    <w:rsid w:val="00EF0DA1"/>
    <w:rsid w:val="00EF1183"/>
    <w:rsid w:val="00EF1DA0"/>
    <w:rsid w:val="00EF4BDE"/>
    <w:rsid w:val="00EF7C63"/>
    <w:rsid w:val="00F0067B"/>
    <w:rsid w:val="00F00E3D"/>
    <w:rsid w:val="00F00EC5"/>
    <w:rsid w:val="00F012CB"/>
    <w:rsid w:val="00F01A2C"/>
    <w:rsid w:val="00F01C92"/>
    <w:rsid w:val="00F02140"/>
    <w:rsid w:val="00F021BE"/>
    <w:rsid w:val="00F03563"/>
    <w:rsid w:val="00F0360E"/>
    <w:rsid w:val="00F03A54"/>
    <w:rsid w:val="00F03C67"/>
    <w:rsid w:val="00F04688"/>
    <w:rsid w:val="00F055CB"/>
    <w:rsid w:val="00F06A2D"/>
    <w:rsid w:val="00F06B4D"/>
    <w:rsid w:val="00F0758B"/>
    <w:rsid w:val="00F07C34"/>
    <w:rsid w:val="00F102A1"/>
    <w:rsid w:val="00F10450"/>
    <w:rsid w:val="00F10F10"/>
    <w:rsid w:val="00F11737"/>
    <w:rsid w:val="00F11988"/>
    <w:rsid w:val="00F11C70"/>
    <w:rsid w:val="00F1227A"/>
    <w:rsid w:val="00F12468"/>
    <w:rsid w:val="00F12CA4"/>
    <w:rsid w:val="00F1512C"/>
    <w:rsid w:val="00F16C26"/>
    <w:rsid w:val="00F179AD"/>
    <w:rsid w:val="00F201BA"/>
    <w:rsid w:val="00F2055F"/>
    <w:rsid w:val="00F22697"/>
    <w:rsid w:val="00F23359"/>
    <w:rsid w:val="00F240C8"/>
    <w:rsid w:val="00F2450F"/>
    <w:rsid w:val="00F265BE"/>
    <w:rsid w:val="00F3182A"/>
    <w:rsid w:val="00F31E0F"/>
    <w:rsid w:val="00F32481"/>
    <w:rsid w:val="00F341FB"/>
    <w:rsid w:val="00F34396"/>
    <w:rsid w:val="00F3451D"/>
    <w:rsid w:val="00F34BD8"/>
    <w:rsid w:val="00F35273"/>
    <w:rsid w:val="00F35871"/>
    <w:rsid w:val="00F35E5A"/>
    <w:rsid w:val="00F4047D"/>
    <w:rsid w:val="00F4196D"/>
    <w:rsid w:val="00F41D9B"/>
    <w:rsid w:val="00F42D00"/>
    <w:rsid w:val="00F46306"/>
    <w:rsid w:val="00F4632C"/>
    <w:rsid w:val="00F479EE"/>
    <w:rsid w:val="00F51452"/>
    <w:rsid w:val="00F51E3F"/>
    <w:rsid w:val="00F52218"/>
    <w:rsid w:val="00F52A7E"/>
    <w:rsid w:val="00F5356E"/>
    <w:rsid w:val="00F54210"/>
    <w:rsid w:val="00F5466C"/>
    <w:rsid w:val="00F55DDF"/>
    <w:rsid w:val="00F563B8"/>
    <w:rsid w:val="00F576C4"/>
    <w:rsid w:val="00F57D82"/>
    <w:rsid w:val="00F57E68"/>
    <w:rsid w:val="00F57EAB"/>
    <w:rsid w:val="00F61F51"/>
    <w:rsid w:val="00F62612"/>
    <w:rsid w:val="00F628FC"/>
    <w:rsid w:val="00F63FC2"/>
    <w:rsid w:val="00F6791D"/>
    <w:rsid w:val="00F67E3D"/>
    <w:rsid w:val="00F706A2"/>
    <w:rsid w:val="00F70C19"/>
    <w:rsid w:val="00F719FF"/>
    <w:rsid w:val="00F72DFB"/>
    <w:rsid w:val="00F7340D"/>
    <w:rsid w:val="00F74702"/>
    <w:rsid w:val="00F7504A"/>
    <w:rsid w:val="00F77F57"/>
    <w:rsid w:val="00F81502"/>
    <w:rsid w:val="00F817C8"/>
    <w:rsid w:val="00F81C43"/>
    <w:rsid w:val="00F8214D"/>
    <w:rsid w:val="00F8244B"/>
    <w:rsid w:val="00F82488"/>
    <w:rsid w:val="00F82B28"/>
    <w:rsid w:val="00F82D5F"/>
    <w:rsid w:val="00F83900"/>
    <w:rsid w:val="00F8474A"/>
    <w:rsid w:val="00F84D3B"/>
    <w:rsid w:val="00F857CC"/>
    <w:rsid w:val="00F85887"/>
    <w:rsid w:val="00F87A37"/>
    <w:rsid w:val="00F90298"/>
    <w:rsid w:val="00F90E61"/>
    <w:rsid w:val="00F911B6"/>
    <w:rsid w:val="00F91F46"/>
    <w:rsid w:val="00F9232C"/>
    <w:rsid w:val="00F94D3D"/>
    <w:rsid w:val="00F95E42"/>
    <w:rsid w:val="00F95EA5"/>
    <w:rsid w:val="00F97547"/>
    <w:rsid w:val="00F97B34"/>
    <w:rsid w:val="00FA05E0"/>
    <w:rsid w:val="00FA330A"/>
    <w:rsid w:val="00FA3EF4"/>
    <w:rsid w:val="00FA5FC6"/>
    <w:rsid w:val="00FA736A"/>
    <w:rsid w:val="00FA7E0C"/>
    <w:rsid w:val="00FB01F8"/>
    <w:rsid w:val="00FB1098"/>
    <w:rsid w:val="00FB2660"/>
    <w:rsid w:val="00FB2706"/>
    <w:rsid w:val="00FB2835"/>
    <w:rsid w:val="00FB2A0A"/>
    <w:rsid w:val="00FB3280"/>
    <w:rsid w:val="00FB41AD"/>
    <w:rsid w:val="00FB4B25"/>
    <w:rsid w:val="00FB5482"/>
    <w:rsid w:val="00FB61E7"/>
    <w:rsid w:val="00FB61E8"/>
    <w:rsid w:val="00FB6D7D"/>
    <w:rsid w:val="00FB7583"/>
    <w:rsid w:val="00FC2AFA"/>
    <w:rsid w:val="00FC3280"/>
    <w:rsid w:val="00FC36AB"/>
    <w:rsid w:val="00FC41BC"/>
    <w:rsid w:val="00FC4BEC"/>
    <w:rsid w:val="00FC502F"/>
    <w:rsid w:val="00FC61E1"/>
    <w:rsid w:val="00FC6A4E"/>
    <w:rsid w:val="00FC7A69"/>
    <w:rsid w:val="00FD0B86"/>
    <w:rsid w:val="00FD229C"/>
    <w:rsid w:val="00FD4AA8"/>
    <w:rsid w:val="00FD7778"/>
    <w:rsid w:val="00FD78F7"/>
    <w:rsid w:val="00FE0E53"/>
    <w:rsid w:val="00FE13BF"/>
    <w:rsid w:val="00FE1C49"/>
    <w:rsid w:val="00FE26F5"/>
    <w:rsid w:val="00FE3BD5"/>
    <w:rsid w:val="00FE41FF"/>
    <w:rsid w:val="00FE4D1F"/>
    <w:rsid w:val="00FE5235"/>
    <w:rsid w:val="00FE527D"/>
    <w:rsid w:val="00FE6249"/>
    <w:rsid w:val="00FE64D3"/>
    <w:rsid w:val="00FE706D"/>
    <w:rsid w:val="00FF0563"/>
    <w:rsid w:val="00FF080D"/>
    <w:rsid w:val="00FF10CA"/>
    <w:rsid w:val="00FF15AD"/>
    <w:rsid w:val="00FF1FD6"/>
    <w:rsid w:val="00FF33EF"/>
    <w:rsid w:val="00FF3510"/>
    <w:rsid w:val="00FF3C3B"/>
    <w:rsid w:val="00FF4911"/>
    <w:rsid w:val="00FF49EE"/>
    <w:rsid w:val="00FF59CE"/>
    <w:rsid w:val="00FF6026"/>
    <w:rsid w:val="00FF6FF8"/>
    <w:rsid w:val="00FF7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ED54AE"/>
  <w15:docId w15:val="{C0721DDF-7F47-4225-AE35-793E1818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6A5"/>
  </w:style>
  <w:style w:type="paragraph" w:styleId="Heading1">
    <w:name w:val="heading 1"/>
    <w:basedOn w:val="Normal"/>
    <w:next w:val="Normal"/>
    <w:link w:val="Heading1Char"/>
    <w:qFormat/>
    <w:rsid w:val="00BE4BD7"/>
    <w:pPr>
      <w:keepNext/>
      <w:spacing w:before="360" w:after="360" w:line="240" w:lineRule="auto"/>
      <w:outlineLvl w:val="0"/>
    </w:pPr>
    <w:rPr>
      <w:rFonts w:ascii="Arial" w:eastAsiaTheme="majorEastAsia" w:hAnsi="Arial" w:cs="Arial"/>
      <w:b/>
      <w:bCs/>
      <w:kern w:val="32"/>
      <w:sz w:val="32"/>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0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280D"/>
  </w:style>
  <w:style w:type="paragraph" w:styleId="Title">
    <w:name w:val="Title"/>
    <w:basedOn w:val="Normal"/>
    <w:next w:val="Normal"/>
    <w:link w:val="TitleChar"/>
    <w:uiPriority w:val="10"/>
    <w:qFormat/>
    <w:rsid w:val="0040280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0280D"/>
    <w:rPr>
      <w:rFonts w:asciiTheme="majorHAnsi" w:eastAsiaTheme="majorEastAsia" w:hAnsiTheme="majorHAnsi" w:cstheme="majorBidi"/>
      <w:color w:val="17365D" w:themeColor="text2" w:themeShade="BF"/>
      <w:spacing w:val="5"/>
      <w:kern w:val="28"/>
      <w:sz w:val="52"/>
      <w:szCs w:val="52"/>
    </w:rPr>
  </w:style>
  <w:style w:type="table" w:styleId="LightList-Accent5">
    <w:name w:val="Light List Accent 5"/>
    <w:basedOn w:val="TableNormal"/>
    <w:uiPriority w:val="61"/>
    <w:rsid w:val="0040280D"/>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alloonText">
    <w:name w:val="Balloon Text"/>
    <w:basedOn w:val="Normal"/>
    <w:link w:val="BalloonTextChar"/>
    <w:uiPriority w:val="99"/>
    <w:semiHidden/>
    <w:unhideWhenUsed/>
    <w:rsid w:val="004028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80D"/>
    <w:rPr>
      <w:rFonts w:ascii="Tahoma" w:hAnsi="Tahoma" w:cs="Tahoma"/>
      <w:sz w:val="16"/>
      <w:szCs w:val="16"/>
    </w:rPr>
  </w:style>
  <w:style w:type="paragraph" w:styleId="Header">
    <w:name w:val="header"/>
    <w:basedOn w:val="Normal"/>
    <w:link w:val="HeaderChar"/>
    <w:uiPriority w:val="99"/>
    <w:unhideWhenUsed/>
    <w:rsid w:val="002F53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384"/>
  </w:style>
  <w:style w:type="paragraph" w:styleId="NoSpacing">
    <w:name w:val="No Spacing"/>
    <w:uiPriority w:val="1"/>
    <w:qFormat/>
    <w:rsid w:val="0031461A"/>
    <w:pPr>
      <w:spacing w:after="0" w:line="240" w:lineRule="auto"/>
    </w:pPr>
  </w:style>
  <w:style w:type="paragraph" w:styleId="ListParagraph">
    <w:name w:val="List Paragraph"/>
    <w:basedOn w:val="Normal"/>
    <w:link w:val="ListParagraphChar"/>
    <w:uiPriority w:val="34"/>
    <w:qFormat/>
    <w:rsid w:val="00E31FC2"/>
    <w:pPr>
      <w:ind w:left="720"/>
      <w:contextualSpacing/>
    </w:pPr>
  </w:style>
  <w:style w:type="character" w:styleId="CommentReference">
    <w:name w:val="annotation reference"/>
    <w:basedOn w:val="DefaultParagraphFont"/>
    <w:uiPriority w:val="99"/>
    <w:semiHidden/>
    <w:unhideWhenUsed/>
    <w:rsid w:val="00C319C6"/>
    <w:rPr>
      <w:sz w:val="16"/>
      <w:szCs w:val="16"/>
    </w:rPr>
  </w:style>
  <w:style w:type="paragraph" w:styleId="CommentText">
    <w:name w:val="annotation text"/>
    <w:basedOn w:val="Normal"/>
    <w:link w:val="CommentTextChar"/>
    <w:uiPriority w:val="99"/>
    <w:semiHidden/>
    <w:unhideWhenUsed/>
    <w:rsid w:val="00C319C6"/>
    <w:pPr>
      <w:spacing w:line="240" w:lineRule="auto"/>
    </w:pPr>
    <w:rPr>
      <w:sz w:val="20"/>
      <w:szCs w:val="20"/>
    </w:rPr>
  </w:style>
  <w:style w:type="character" w:customStyle="1" w:styleId="CommentTextChar">
    <w:name w:val="Comment Text Char"/>
    <w:basedOn w:val="DefaultParagraphFont"/>
    <w:link w:val="CommentText"/>
    <w:uiPriority w:val="99"/>
    <w:semiHidden/>
    <w:rsid w:val="00C319C6"/>
    <w:rPr>
      <w:sz w:val="20"/>
      <w:szCs w:val="20"/>
    </w:rPr>
  </w:style>
  <w:style w:type="paragraph" w:styleId="CommentSubject">
    <w:name w:val="annotation subject"/>
    <w:basedOn w:val="CommentText"/>
    <w:next w:val="CommentText"/>
    <w:link w:val="CommentSubjectChar"/>
    <w:uiPriority w:val="99"/>
    <w:semiHidden/>
    <w:unhideWhenUsed/>
    <w:rsid w:val="00C319C6"/>
    <w:rPr>
      <w:b/>
      <w:bCs/>
    </w:rPr>
  </w:style>
  <w:style w:type="character" w:customStyle="1" w:styleId="CommentSubjectChar">
    <w:name w:val="Comment Subject Char"/>
    <w:basedOn w:val="CommentTextChar"/>
    <w:link w:val="CommentSubject"/>
    <w:uiPriority w:val="99"/>
    <w:semiHidden/>
    <w:rsid w:val="00C319C6"/>
    <w:rPr>
      <w:b/>
      <w:bCs/>
      <w:sz w:val="20"/>
      <w:szCs w:val="20"/>
    </w:rPr>
  </w:style>
  <w:style w:type="table" w:styleId="TableGrid">
    <w:name w:val="Table Grid"/>
    <w:basedOn w:val="TableNormal"/>
    <w:uiPriority w:val="59"/>
    <w:rsid w:val="00AA33E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215433"/>
  </w:style>
  <w:style w:type="numbering" w:customStyle="1" w:styleId="ImportedStyle1">
    <w:name w:val="Imported Style 1"/>
    <w:rsid w:val="00F52218"/>
    <w:pPr>
      <w:numPr>
        <w:numId w:val="1"/>
      </w:numPr>
    </w:pPr>
  </w:style>
  <w:style w:type="paragraph" w:customStyle="1" w:styleId="Default">
    <w:name w:val="Default"/>
    <w:rsid w:val="00DC42C9"/>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B8778A"/>
    <w:rPr>
      <w:color w:val="808080"/>
    </w:rPr>
  </w:style>
  <w:style w:type="paragraph" w:styleId="Revision">
    <w:name w:val="Revision"/>
    <w:hidden/>
    <w:uiPriority w:val="99"/>
    <w:semiHidden/>
    <w:rsid w:val="007453C5"/>
    <w:pPr>
      <w:spacing w:after="0" w:line="240" w:lineRule="auto"/>
    </w:pPr>
  </w:style>
  <w:style w:type="character" w:customStyle="1" w:styleId="Heading1Char">
    <w:name w:val="Heading 1 Char"/>
    <w:basedOn w:val="DefaultParagraphFont"/>
    <w:link w:val="Heading1"/>
    <w:rsid w:val="00BE4BD7"/>
    <w:rPr>
      <w:rFonts w:ascii="Arial" w:eastAsiaTheme="majorEastAsia" w:hAnsi="Arial" w:cs="Arial"/>
      <w:b/>
      <w:bCs/>
      <w:kern w:val="32"/>
      <w:sz w:val="32"/>
      <w:szCs w:val="36"/>
      <w:lang w:eastAsia="en-GB"/>
    </w:rPr>
  </w:style>
  <w:style w:type="character" w:styleId="Hyperlink">
    <w:name w:val="Hyperlink"/>
    <w:uiPriority w:val="99"/>
    <w:rsid w:val="00BE4BD7"/>
    <w:rPr>
      <w:color w:val="005EB8"/>
      <w:u w:val="single"/>
    </w:rPr>
  </w:style>
  <w:style w:type="paragraph" w:styleId="NormalWeb">
    <w:name w:val="Normal (Web)"/>
    <w:basedOn w:val="Normal"/>
    <w:uiPriority w:val="99"/>
    <w:unhideWhenUsed/>
    <w:rsid w:val="00BE4B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E4B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62419">
      <w:bodyDiv w:val="1"/>
      <w:marLeft w:val="0"/>
      <w:marRight w:val="0"/>
      <w:marTop w:val="0"/>
      <w:marBottom w:val="0"/>
      <w:divBdr>
        <w:top w:val="none" w:sz="0" w:space="0" w:color="auto"/>
        <w:left w:val="none" w:sz="0" w:space="0" w:color="auto"/>
        <w:bottom w:val="none" w:sz="0" w:space="0" w:color="auto"/>
        <w:right w:val="none" w:sz="0" w:space="0" w:color="auto"/>
      </w:divBdr>
    </w:div>
    <w:div w:id="1288269578">
      <w:bodyDiv w:val="1"/>
      <w:marLeft w:val="0"/>
      <w:marRight w:val="0"/>
      <w:marTop w:val="0"/>
      <w:marBottom w:val="0"/>
      <w:divBdr>
        <w:top w:val="none" w:sz="0" w:space="0" w:color="auto"/>
        <w:left w:val="none" w:sz="0" w:space="0" w:color="auto"/>
        <w:bottom w:val="none" w:sz="0" w:space="0" w:color="auto"/>
        <w:right w:val="none" w:sz="0" w:space="0" w:color="auto"/>
      </w:divBdr>
    </w:div>
    <w:div w:id="1388528887">
      <w:bodyDiv w:val="1"/>
      <w:marLeft w:val="0"/>
      <w:marRight w:val="0"/>
      <w:marTop w:val="0"/>
      <w:marBottom w:val="0"/>
      <w:divBdr>
        <w:top w:val="none" w:sz="0" w:space="0" w:color="auto"/>
        <w:left w:val="none" w:sz="0" w:space="0" w:color="auto"/>
        <w:bottom w:val="none" w:sz="0" w:space="0" w:color="auto"/>
        <w:right w:val="none" w:sz="0" w:space="0" w:color="auto"/>
      </w:divBdr>
    </w:div>
    <w:div w:id="1654138137">
      <w:bodyDiv w:val="1"/>
      <w:marLeft w:val="0"/>
      <w:marRight w:val="0"/>
      <w:marTop w:val="0"/>
      <w:marBottom w:val="0"/>
      <w:divBdr>
        <w:top w:val="none" w:sz="0" w:space="0" w:color="auto"/>
        <w:left w:val="none" w:sz="0" w:space="0" w:color="auto"/>
        <w:bottom w:val="none" w:sz="0" w:space="0" w:color="auto"/>
        <w:right w:val="none" w:sz="0" w:space="0" w:color="auto"/>
      </w:divBdr>
    </w:div>
    <w:div w:id="1835490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0E44D909B04A019016295CF7F7BF89"/>
        <w:category>
          <w:name w:val="General"/>
          <w:gallery w:val="placeholder"/>
        </w:category>
        <w:types>
          <w:type w:val="bbPlcHdr"/>
        </w:types>
        <w:behaviors>
          <w:behavior w:val="content"/>
        </w:behaviors>
        <w:guid w:val="{FF8BF1ED-22B1-4926-B14B-96B939D62D24}"/>
      </w:docPartPr>
      <w:docPartBody>
        <w:p w:rsidR="00537414" w:rsidRDefault="00537414">
          <w:pPr>
            <w:pStyle w:val="2D0E44D909B04A019016295CF7F7BF89"/>
          </w:pPr>
          <w:r w:rsidRPr="00A85174">
            <w:rPr>
              <w:rStyle w:val="PlaceholderText"/>
              <w:sz w:val="24"/>
              <w:szCs w:val="24"/>
            </w:rPr>
            <w:t>Enter meeting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414"/>
    <w:rsid w:val="001A5A58"/>
    <w:rsid w:val="00334AE0"/>
    <w:rsid w:val="00537414"/>
    <w:rsid w:val="007F4D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2D0E44D909B04A019016295CF7F7BF89">
    <w:name w:val="2D0E44D909B04A019016295CF7F7BF89"/>
  </w:style>
  <w:style w:type="paragraph" w:customStyle="1" w:styleId="7F786A9D569947C4A02E141F991FC942">
    <w:name w:val="7F786A9D569947C4A02E141F991FC942"/>
  </w:style>
  <w:style w:type="paragraph" w:customStyle="1" w:styleId="9642A04531334FABABB57C42139D15B9">
    <w:name w:val="9642A04531334FABABB57C42139D15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E5C3F-622D-4546-A381-5F5073FFA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5</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Medway Foundation Trust</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Tench</dc:creator>
  <cp:lastModifiedBy>Alana Almond</cp:lastModifiedBy>
  <cp:revision>26</cp:revision>
  <cp:lastPrinted>2024-02-22T07:59:00Z</cp:lastPrinted>
  <dcterms:created xsi:type="dcterms:W3CDTF">2024-08-13T12:01:00Z</dcterms:created>
  <dcterms:modified xsi:type="dcterms:W3CDTF">2025-06-23T09:28:00Z</dcterms:modified>
</cp:coreProperties>
</file>