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D344" w14:textId="77777777" w:rsidR="00A43698"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A43698">
        <w:rPr>
          <w:rFonts w:ascii="Arial" w:hAnsi="Arial" w:cs="Arial"/>
          <w:b/>
          <w:bCs/>
        </w:rPr>
        <w:t>609 – Agency Spend for Doctors</w:t>
      </w:r>
    </w:p>
    <w:p w14:paraId="4153C316" w14:textId="77777777" w:rsidR="00F45BD0" w:rsidRDefault="00F45BD0">
      <w:pPr>
        <w:rPr>
          <w:rFonts w:ascii="Arial" w:hAnsi="Arial" w:cs="Arial"/>
          <w:b/>
          <w:bCs/>
        </w:rPr>
      </w:pPr>
    </w:p>
    <w:p w14:paraId="11B9F51D" w14:textId="7469CE0D" w:rsidR="4275BEF7" w:rsidRDefault="00CE6DA7" w:rsidP="4275BEF7">
      <w:pPr>
        <w:rPr>
          <w:rFonts w:ascii="Arial" w:hAnsi="Arial" w:cs="Arial"/>
        </w:rPr>
      </w:pPr>
      <w:r w:rsidRPr="0FE6F7E9">
        <w:rPr>
          <w:rFonts w:ascii="Arial" w:hAnsi="Arial" w:cs="Arial"/>
        </w:rPr>
        <w:t xml:space="preserve">Issued </w:t>
      </w:r>
      <w:r w:rsidR="00A43698">
        <w:rPr>
          <w:rFonts w:ascii="Arial" w:hAnsi="Arial" w:cs="Arial"/>
        </w:rPr>
        <w:t>January 2025</w:t>
      </w:r>
    </w:p>
    <w:p w14:paraId="28C66B23" w14:textId="77777777" w:rsidR="00430AD2" w:rsidRDefault="00430AD2" w:rsidP="4275BEF7">
      <w:pPr>
        <w:rPr>
          <w:rFonts w:ascii="Arial" w:hAnsi="Arial" w:cs="Arial"/>
        </w:rPr>
      </w:pPr>
    </w:p>
    <w:p w14:paraId="1D69CFAD" w14:textId="77777777" w:rsidR="00A43698" w:rsidRDefault="00A43698" w:rsidP="00A43698">
      <w:pPr>
        <w:rPr>
          <w:rFonts w:ascii="Arial" w:hAnsi="Arial" w:cs="Arial"/>
        </w:rPr>
      </w:pPr>
    </w:p>
    <w:p w14:paraId="7F50D87D"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 xml:space="preserve">Total agency </w:t>
      </w:r>
      <w:proofErr w:type="gramStart"/>
      <w:r>
        <w:rPr>
          <w:rFonts w:ascii="Arial" w:eastAsia="Times New Roman" w:hAnsi="Arial" w:cs="Arial"/>
          <w:b/>
          <w:bCs/>
        </w:rPr>
        <w:t>spend</w:t>
      </w:r>
      <w:proofErr w:type="gramEnd"/>
      <w:r>
        <w:rPr>
          <w:rFonts w:ascii="Arial" w:eastAsia="Times New Roman" w:hAnsi="Arial" w:cs="Arial"/>
          <w:b/>
          <w:bCs/>
        </w:rPr>
        <w:t xml:space="preserve"> for Doctors between August 2024 – Present</w:t>
      </w:r>
    </w:p>
    <w:p w14:paraId="5B8E3FE6" w14:textId="77777777" w:rsidR="00A43698" w:rsidRDefault="00A43698" w:rsidP="00A43698">
      <w:pPr>
        <w:rPr>
          <w:rFonts w:ascii="Arial" w:hAnsi="Arial" w:cs="Arial"/>
        </w:rPr>
      </w:pPr>
      <w:r>
        <w:rPr>
          <w:rFonts w:ascii="Arial" w:hAnsi="Arial" w:cs="Arial"/>
        </w:rPr>
        <w:t xml:space="preserve">August 2024 – December 2024 </w:t>
      </w:r>
    </w:p>
    <w:p w14:paraId="7B364A92" w14:textId="77777777" w:rsidR="00A43698" w:rsidRDefault="00A43698" w:rsidP="00A43698">
      <w:pPr>
        <w:rPr>
          <w:rFonts w:ascii="Arial" w:hAnsi="Arial" w:cs="Arial"/>
        </w:rPr>
      </w:pPr>
      <w:r>
        <w:rPr>
          <w:rFonts w:ascii="Arial" w:hAnsi="Arial" w:cs="Arial"/>
          <w:lang w:eastAsia="en-GB"/>
        </w:rPr>
        <w:t>£508,586</w:t>
      </w:r>
    </w:p>
    <w:p w14:paraId="6CD7B215" w14:textId="77777777" w:rsidR="00A43698" w:rsidRDefault="00A43698" w:rsidP="00A43698">
      <w:pPr>
        <w:ind w:left="720"/>
        <w:rPr>
          <w:rFonts w:ascii="Arial" w:hAnsi="Arial" w:cs="Arial"/>
          <w:b/>
          <w:bCs/>
        </w:rPr>
      </w:pPr>
    </w:p>
    <w:p w14:paraId="29D7B0F6"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The breakdown of this spend by grade of doctor i.e. Consultant/SPR/SHO/GP and also specialty i.e. respiratory/cardiology</w:t>
      </w:r>
    </w:p>
    <w:p w14:paraId="52ACA568" w14:textId="77777777" w:rsidR="00A43698" w:rsidRDefault="00A43698" w:rsidP="00A43698">
      <w:pPr>
        <w:rPr>
          <w:rFonts w:ascii="Arial" w:hAnsi="Arial" w:cs="Arial"/>
        </w:rPr>
      </w:pPr>
    </w:p>
    <w:p w14:paraId="44527108" w14:textId="77777777" w:rsidR="00A43698" w:rsidRDefault="00A43698" w:rsidP="00A43698">
      <w:pPr>
        <w:rPr>
          <w:rFonts w:ascii="Arial" w:hAnsi="Arial" w:cs="Arial"/>
        </w:rPr>
      </w:pPr>
      <w:r>
        <w:rPr>
          <w:rFonts w:ascii="Arial" w:hAnsi="Arial" w:cs="Arial"/>
        </w:rPr>
        <w:t xml:space="preserve">August 2024 – December 2024 </w:t>
      </w:r>
    </w:p>
    <w:tbl>
      <w:tblPr>
        <w:tblW w:w="15201" w:type="dxa"/>
        <w:tblInd w:w="-1" w:type="dxa"/>
        <w:tblCellMar>
          <w:left w:w="0" w:type="dxa"/>
          <w:right w:w="0" w:type="dxa"/>
        </w:tblCellMar>
        <w:tblLook w:val="04A0" w:firstRow="1" w:lastRow="0" w:firstColumn="1" w:lastColumn="0" w:noHBand="0" w:noVBand="1"/>
      </w:tblPr>
      <w:tblGrid>
        <w:gridCol w:w="2900"/>
        <w:gridCol w:w="3380"/>
        <w:gridCol w:w="1618"/>
        <w:gridCol w:w="1684"/>
        <w:gridCol w:w="1684"/>
        <w:gridCol w:w="1484"/>
        <w:gridCol w:w="1484"/>
        <w:gridCol w:w="1684"/>
      </w:tblGrid>
      <w:tr w:rsidR="00A43698" w14:paraId="3317650A" w14:textId="77777777" w:rsidTr="00A43698">
        <w:trPr>
          <w:trHeight w:val="288"/>
        </w:trPr>
        <w:tc>
          <w:tcPr>
            <w:tcW w:w="29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C7091D" w14:textId="77777777" w:rsidR="00A43698" w:rsidRDefault="00A43698">
            <w:pPr>
              <w:rPr>
                <w:rFonts w:ascii="Arial" w:hAnsi="Arial" w:cs="Arial"/>
                <w:b/>
                <w:bCs/>
                <w:color w:val="000000"/>
                <w:lang w:eastAsia="en-GB"/>
              </w:rPr>
            </w:pPr>
            <w:r>
              <w:rPr>
                <w:rFonts w:ascii="Arial" w:hAnsi="Arial" w:cs="Arial"/>
                <w:b/>
                <w:bCs/>
                <w:color w:val="000000"/>
                <w:lang w:eastAsia="en-GB"/>
              </w:rPr>
              <w:t>NHSI Grade</w:t>
            </w:r>
          </w:p>
        </w:tc>
        <w:tc>
          <w:tcPr>
            <w:tcW w:w="33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B562C5"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NHSI Specialty</w:t>
            </w:r>
          </w:p>
        </w:tc>
        <w:tc>
          <w:tcPr>
            <w:tcW w:w="149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9AF31C"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Aug-24</w:t>
            </w:r>
          </w:p>
        </w:tc>
        <w:tc>
          <w:tcPr>
            <w:tcW w:w="155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6D6752"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Sep-24</w:t>
            </w:r>
          </w:p>
        </w:tc>
        <w:tc>
          <w:tcPr>
            <w:tcW w:w="155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2168DE"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Oct-24</w:t>
            </w:r>
          </w:p>
        </w:tc>
        <w:tc>
          <w:tcPr>
            <w:tcW w:w="13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C0C956"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Nov-24</w:t>
            </w:r>
          </w:p>
        </w:tc>
        <w:tc>
          <w:tcPr>
            <w:tcW w:w="13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F8ED64"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Dec-24</w:t>
            </w:r>
          </w:p>
        </w:tc>
        <w:tc>
          <w:tcPr>
            <w:tcW w:w="155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B7E6A1"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Grand Total</w:t>
            </w:r>
          </w:p>
        </w:tc>
      </w:tr>
      <w:tr w:rsidR="00A43698" w14:paraId="6EC491C5" w14:textId="77777777" w:rsidTr="00A43698">
        <w:trPr>
          <w:trHeight w:val="288"/>
        </w:trPr>
        <w:tc>
          <w:tcPr>
            <w:tcW w:w="2900"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38BED1A" w14:textId="77777777" w:rsidR="00A43698" w:rsidRDefault="00A43698">
            <w:pPr>
              <w:rPr>
                <w:rFonts w:ascii="Arial" w:hAnsi="Arial" w:cs="Arial"/>
                <w:b/>
                <w:bCs/>
                <w:color w:val="000000"/>
                <w:lang w:eastAsia="en-GB"/>
              </w:rPr>
            </w:pPr>
            <w:r>
              <w:rPr>
                <w:rFonts w:ascii="Arial" w:hAnsi="Arial" w:cs="Arial"/>
                <w:b/>
                <w:bCs/>
                <w:color w:val="000000"/>
                <w:lang w:eastAsia="en-GB"/>
              </w:rPr>
              <w:t>Medical - Consultant / GP</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13C853" w14:textId="77777777" w:rsidR="00A43698" w:rsidRDefault="00A43698">
            <w:pPr>
              <w:jc w:val="center"/>
              <w:rPr>
                <w:rFonts w:ascii="Arial" w:hAnsi="Arial" w:cs="Arial"/>
                <w:color w:val="000000"/>
                <w:lang w:eastAsia="en-GB"/>
              </w:rPr>
            </w:pPr>
            <w:r>
              <w:rPr>
                <w:rFonts w:ascii="Arial" w:hAnsi="Arial" w:cs="Arial"/>
                <w:color w:val="000000"/>
                <w:lang w:eastAsia="en-GB"/>
              </w:rPr>
              <w:t>103 - BREAST SURGERY</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F8F5BC"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15,629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287B"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18,774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35C1D6"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18,045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5A0FB4"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19,226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192184"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19,226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27967A"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90,900 </w:t>
            </w:r>
          </w:p>
        </w:tc>
      </w:tr>
      <w:tr w:rsidR="00A43698" w14:paraId="3E172889" w14:textId="77777777" w:rsidTr="00A43698">
        <w:trPr>
          <w:trHeight w:val="288"/>
        </w:trPr>
        <w:tc>
          <w:tcPr>
            <w:tcW w:w="0" w:type="auto"/>
            <w:vMerge/>
            <w:tcBorders>
              <w:top w:val="nil"/>
              <w:left w:val="single" w:sz="8" w:space="0" w:color="auto"/>
              <w:bottom w:val="single" w:sz="8" w:space="0" w:color="000000"/>
              <w:right w:val="single" w:sz="8" w:space="0" w:color="auto"/>
            </w:tcBorders>
            <w:vAlign w:val="center"/>
            <w:hideMark/>
          </w:tcPr>
          <w:p w14:paraId="06192F67" w14:textId="77777777" w:rsidR="00A43698" w:rsidRDefault="00A43698">
            <w:pPr>
              <w:rPr>
                <w:rFonts w:ascii="Arial" w:hAnsi="Arial" w:cs="Arial"/>
                <w:b/>
                <w:bCs/>
                <w:color w:val="000000"/>
                <w:sz w:val="22"/>
                <w:szCs w:val="22"/>
                <w:lang w:eastAsia="en-GB"/>
              </w:rPr>
            </w:pP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3C2736" w14:textId="77777777" w:rsidR="00A43698" w:rsidRDefault="00A43698">
            <w:pPr>
              <w:jc w:val="center"/>
              <w:rPr>
                <w:rFonts w:ascii="Arial" w:hAnsi="Arial" w:cs="Arial"/>
                <w:color w:val="000000"/>
                <w:lang w:eastAsia="en-GB"/>
              </w:rPr>
            </w:pPr>
            <w:r>
              <w:rPr>
                <w:rFonts w:ascii="Arial" w:hAnsi="Arial" w:cs="Arial"/>
                <w:color w:val="000000"/>
                <w:lang w:eastAsia="en-GB"/>
              </w:rPr>
              <w:t>120 - ENT</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B8FD37"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46,618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D6DC1C"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49,734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C6C954"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39,106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268D55"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11,610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08D7D0"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18,278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4C098C"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165,346 </w:t>
            </w:r>
          </w:p>
        </w:tc>
      </w:tr>
      <w:tr w:rsidR="00A43698" w14:paraId="2E994F36" w14:textId="77777777" w:rsidTr="00A43698">
        <w:trPr>
          <w:trHeight w:val="288"/>
        </w:trPr>
        <w:tc>
          <w:tcPr>
            <w:tcW w:w="0" w:type="auto"/>
            <w:vMerge/>
            <w:tcBorders>
              <w:top w:val="nil"/>
              <w:left w:val="single" w:sz="8" w:space="0" w:color="auto"/>
              <w:bottom w:val="single" w:sz="8" w:space="0" w:color="000000"/>
              <w:right w:val="single" w:sz="8" w:space="0" w:color="auto"/>
            </w:tcBorders>
            <w:vAlign w:val="center"/>
            <w:hideMark/>
          </w:tcPr>
          <w:p w14:paraId="197AE018" w14:textId="77777777" w:rsidR="00A43698" w:rsidRDefault="00A43698">
            <w:pPr>
              <w:rPr>
                <w:rFonts w:ascii="Arial" w:hAnsi="Arial" w:cs="Arial"/>
                <w:b/>
                <w:bCs/>
                <w:color w:val="000000"/>
                <w:sz w:val="22"/>
                <w:szCs w:val="22"/>
                <w:lang w:eastAsia="en-GB"/>
              </w:rPr>
            </w:pP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F3C7C5" w14:textId="77777777" w:rsidR="00A43698" w:rsidRDefault="00A43698">
            <w:pPr>
              <w:jc w:val="center"/>
              <w:rPr>
                <w:rFonts w:ascii="Arial" w:hAnsi="Arial" w:cs="Arial"/>
                <w:color w:val="000000"/>
                <w:lang w:eastAsia="en-GB"/>
              </w:rPr>
            </w:pPr>
            <w:r>
              <w:rPr>
                <w:rFonts w:ascii="Arial" w:hAnsi="Arial" w:cs="Arial"/>
                <w:color w:val="000000"/>
                <w:lang w:eastAsia="en-GB"/>
              </w:rPr>
              <w:t>410 - RHEUMATOLOGY</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439C3F"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17,552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CDE1E6"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10,970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5FF332" w14:textId="77777777" w:rsidR="00A43698" w:rsidRDefault="00A43698">
            <w:pPr>
              <w:jc w:val="center"/>
              <w:rPr>
                <w:rFonts w:ascii="Arial" w:hAnsi="Arial" w:cs="Arial"/>
                <w:color w:val="000000"/>
                <w:lang w:eastAsia="en-GB"/>
              </w:rPr>
            </w:pPr>
            <w:r>
              <w:rPr>
                <w:rFonts w:ascii="Arial" w:hAnsi="Arial" w:cs="Arial"/>
                <w:color w:val="000000"/>
                <w:lang w:eastAsia="en-GB"/>
              </w:rPr>
              <w:t>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01994F" w14:textId="77777777" w:rsidR="00A43698" w:rsidRDefault="00A43698">
            <w:pPr>
              <w:jc w:val="center"/>
              <w:rPr>
                <w:rFonts w:ascii="Arial" w:hAnsi="Arial" w:cs="Arial"/>
                <w:color w:val="000000"/>
                <w:lang w:eastAsia="en-GB"/>
              </w:rPr>
            </w:pPr>
            <w:r>
              <w:rPr>
                <w:rFonts w:ascii="Arial" w:hAnsi="Arial" w:cs="Arial"/>
                <w:color w:val="000000"/>
                <w:lang w:eastAsia="en-GB"/>
              </w:rPr>
              <w:t>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6344DE" w14:textId="77777777" w:rsidR="00A43698" w:rsidRDefault="00A43698">
            <w:pPr>
              <w:jc w:val="center"/>
              <w:rPr>
                <w:rFonts w:ascii="Arial" w:hAnsi="Arial" w:cs="Arial"/>
                <w:color w:val="000000"/>
                <w:lang w:eastAsia="en-GB"/>
              </w:rPr>
            </w:pPr>
            <w:r>
              <w:rPr>
                <w:rFonts w:ascii="Arial" w:hAnsi="Arial" w:cs="Arial"/>
                <w:color w:val="000000"/>
                <w:lang w:eastAsia="en-GB"/>
              </w:rPr>
              <w:t>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55B1F7"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28,522 </w:t>
            </w:r>
          </w:p>
        </w:tc>
      </w:tr>
      <w:tr w:rsidR="00A43698" w14:paraId="22CE6271" w14:textId="77777777" w:rsidTr="00A43698">
        <w:trPr>
          <w:trHeight w:val="288"/>
        </w:trPr>
        <w:tc>
          <w:tcPr>
            <w:tcW w:w="0" w:type="auto"/>
            <w:vMerge/>
            <w:tcBorders>
              <w:top w:val="nil"/>
              <w:left w:val="single" w:sz="8" w:space="0" w:color="auto"/>
              <w:bottom w:val="single" w:sz="8" w:space="0" w:color="000000"/>
              <w:right w:val="single" w:sz="8" w:space="0" w:color="auto"/>
            </w:tcBorders>
            <w:vAlign w:val="center"/>
            <w:hideMark/>
          </w:tcPr>
          <w:p w14:paraId="4A809578" w14:textId="77777777" w:rsidR="00A43698" w:rsidRDefault="00A43698">
            <w:pPr>
              <w:rPr>
                <w:rFonts w:ascii="Arial" w:hAnsi="Arial" w:cs="Arial"/>
                <w:b/>
                <w:bCs/>
                <w:color w:val="000000"/>
                <w:sz w:val="22"/>
                <w:szCs w:val="22"/>
                <w:lang w:eastAsia="en-GB"/>
              </w:rPr>
            </w:pP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F3080B" w14:textId="77777777" w:rsidR="00A43698" w:rsidRDefault="00A43698">
            <w:pPr>
              <w:jc w:val="center"/>
              <w:rPr>
                <w:rFonts w:ascii="Arial" w:hAnsi="Arial" w:cs="Arial"/>
                <w:color w:val="000000"/>
                <w:lang w:eastAsia="en-GB"/>
              </w:rPr>
            </w:pPr>
            <w:r>
              <w:rPr>
                <w:rFonts w:ascii="Arial" w:hAnsi="Arial" w:cs="Arial"/>
                <w:color w:val="000000"/>
                <w:lang w:eastAsia="en-GB"/>
              </w:rPr>
              <w:t>833 - MEDICAL MICROBIOLOGY</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88539B"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31,624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FC3155"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25,192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D636B"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38,592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DBDC09"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30,016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9508C7"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25,728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7EAD61"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151,152 </w:t>
            </w:r>
          </w:p>
        </w:tc>
      </w:tr>
      <w:tr w:rsidR="00A43698" w14:paraId="283EB26A" w14:textId="77777777" w:rsidTr="00A43698">
        <w:trPr>
          <w:trHeight w:val="288"/>
        </w:trPr>
        <w:tc>
          <w:tcPr>
            <w:tcW w:w="628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62A35ACC" w14:textId="77777777" w:rsidR="00A43698" w:rsidRDefault="00A43698">
            <w:pPr>
              <w:rPr>
                <w:rFonts w:ascii="Arial" w:hAnsi="Arial" w:cs="Arial"/>
                <w:b/>
                <w:bCs/>
                <w:color w:val="000000"/>
                <w:lang w:eastAsia="en-GB"/>
              </w:rPr>
            </w:pPr>
            <w:r>
              <w:rPr>
                <w:rFonts w:ascii="Arial" w:hAnsi="Arial" w:cs="Arial"/>
                <w:b/>
                <w:bCs/>
                <w:color w:val="000000"/>
                <w:lang w:eastAsia="en-GB"/>
              </w:rPr>
              <w:t>Medical - Consultant / GP Total</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DF2478"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111,423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86D9B3"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104,670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5A7428"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95,743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26EAFD"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60,852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11B830"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63,232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D3DFD5"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435,920 </w:t>
            </w:r>
          </w:p>
        </w:tc>
      </w:tr>
      <w:tr w:rsidR="00A43698" w14:paraId="1535E9AE" w14:textId="77777777" w:rsidTr="00A43698">
        <w:trPr>
          <w:trHeight w:val="288"/>
        </w:trPr>
        <w:tc>
          <w:tcPr>
            <w:tcW w:w="29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4F63A7" w14:textId="77777777" w:rsidR="00A43698" w:rsidRDefault="00A43698">
            <w:pPr>
              <w:rPr>
                <w:rFonts w:ascii="Arial" w:hAnsi="Arial" w:cs="Arial"/>
                <w:color w:val="000000"/>
                <w:lang w:eastAsia="en-GB"/>
              </w:rPr>
            </w:pPr>
            <w:r>
              <w:rPr>
                <w:rFonts w:ascii="Arial" w:hAnsi="Arial" w:cs="Arial"/>
                <w:color w:val="000000"/>
                <w:lang w:eastAsia="en-GB"/>
              </w:rPr>
              <w:t>Medical - Registrar ST3 (+)</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AEBAA8" w14:textId="77777777" w:rsidR="00A43698" w:rsidRDefault="00A43698">
            <w:pPr>
              <w:jc w:val="center"/>
              <w:rPr>
                <w:rFonts w:ascii="Arial" w:hAnsi="Arial" w:cs="Arial"/>
                <w:color w:val="000000"/>
                <w:lang w:eastAsia="en-GB"/>
              </w:rPr>
            </w:pPr>
            <w:r>
              <w:rPr>
                <w:rFonts w:ascii="Arial" w:hAnsi="Arial" w:cs="Arial"/>
                <w:color w:val="000000"/>
                <w:lang w:eastAsia="en-GB"/>
              </w:rPr>
              <w:t>120 - ENT</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3BB9B1"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13,968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4F7C0B"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9,216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566313"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17,676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23A8C4"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15,012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0E5160"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16,794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54B879" w14:textId="77777777" w:rsidR="00A43698" w:rsidRDefault="00A43698">
            <w:pPr>
              <w:jc w:val="center"/>
              <w:rPr>
                <w:rFonts w:ascii="Arial" w:hAnsi="Arial" w:cs="Arial"/>
                <w:color w:val="000000"/>
                <w:lang w:eastAsia="en-GB"/>
              </w:rPr>
            </w:pPr>
            <w:r>
              <w:rPr>
                <w:rFonts w:ascii="Arial" w:hAnsi="Arial" w:cs="Arial"/>
                <w:color w:val="000000"/>
                <w:lang w:eastAsia="en-GB"/>
              </w:rPr>
              <w:t xml:space="preserve"> £        72,666 </w:t>
            </w:r>
          </w:p>
        </w:tc>
      </w:tr>
      <w:tr w:rsidR="00A43698" w14:paraId="4F7B34B0" w14:textId="77777777" w:rsidTr="00A43698">
        <w:trPr>
          <w:trHeight w:val="288"/>
        </w:trPr>
        <w:tc>
          <w:tcPr>
            <w:tcW w:w="628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50526504" w14:textId="77777777" w:rsidR="00A43698" w:rsidRDefault="00A43698">
            <w:pPr>
              <w:rPr>
                <w:rFonts w:ascii="Arial" w:hAnsi="Arial" w:cs="Arial"/>
                <w:b/>
                <w:bCs/>
                <w:color w:val="000000"/>
                <w:lang w:eastAsia="en-GB"/>
              </w:rPr>
            </w:pPr>
            <w:r>
              <w:rPr>
                <w:rFonts w:ascii="Arial" w:hAnsi="Arial" w:cs="Arial"/>
                <w:b/>
                <w:bCs/>
                <w:color w:val="000000"/>
                <w:lang w:eastAsia="en-GB"/>
              </w:rPr>
              <w:t>Medical - Registrar ST3 (+) Total</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FA3C20"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13,968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E139CB"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9,216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72F3FE"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17,676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07298B"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15,012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D1A444"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16,794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97BEAF"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72,666 </w:t>
            </w:r>
          </w:p>
        </w:tc>
      </w:tr>
      <w:tr w:rsidR="00A43698" w14:paraId="402BD460" w14:textId="77777777" w:rsidTr="00A43698">
        <w:trPr>
          <w:trHeight w:val="288"/>
        </w:trPr>
        <w:tc>
          <w:tcPr>
            <w:tcW w:w="29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A11A1B" w14:textId="77777777" w:rsidR="00A43698" w:rsidRDefault="00A43698">
            <w:pPr>
              <w:rPr>
                <w:rFonts w:ascii="Arial" w:hAnsi="Arial" w:cs="Arial"/>
                <w:b/>
                <w:bCs/>
                <w:color w:val="000000"/>
                <w:lang w:eastAsia="en-GB"/>
              </w:rPr>
            </w:pPr>
            <w:r>
              <w:rPr>
                <w:rFonts w:ascii="Arial" w:hAnsi="Arial" w:cs="Arial"/>
                <w:b/>
                <w:bCs/>
                <w:color w:val="000000"/>
                <w:lang w:eastAsia="en-GB"/>
              </w:rPr>
              <w:t>Grand Total</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73534D"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w:t>
            </w:r>
          </w:p>
        </w:tc>
        <w:tc>
          <w:tcPr>
            <w:tcW w:w="14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4F947B"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125,391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FFEE8D"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113,886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6F7614"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113,419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11DBD2"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75,864 </w:t>
            </w:r>
          </w:p>
        </w:tc>
        <w:tc>
          <w:tcPr>
            <w:tcW w:w="13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2AD930"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80,026 </w:t>
            </w:r>
          </w:p>
        </w:tc>
        <w:tc>
          <w:tcPr>
            <w:tcW w:w="15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DACE5F" w14:textId="77777777" w:rsidR="00A43698" w:rsidRDefault="00A43698">
            <w:pPr>
              <w:jc w:val="center"/>
              <w:rPr>
                <w:rFonts w:ascii="Arial" w:hAnsi="Arial" w:cs="Arial"/>
                <w:b/>
                <w:bCs/>
                <w:color w:val="000000"/>
                <w:lang w:eastAsia="en-GB"/>
              </w:rPr>
            </w:pPr>
            <w:r>
              <w:rPr>
                <w:rFonts w:ascii="Arial" w:hAnsi="Arial" w:cs="Arial"/>
                <w:b/>
                <w:bCs/>
                <w:color w:val="000000"/>
                <w:lang w:eastAsia="en-GB"/>
              </w:rPr>
              <w:t xml:space="preserve"> £      508,586 </w:t>
            </w:r>
          </w:p>
        </w:tc>
      </w:tr>
    </w:tbl>
    <w:p w14:paraId="6C7F33C0" w14:textId="77777777" w:rsidR="00A43698" w:rsidRDefault="00A43698" w:rsidP="00A43698">
      <w:pPr>
        <w:rPr>
          <w:rFonts w:ascii="Arial" w:hAnsi="Arial" w:cs="Arial"/>
          <w:b/>
          <w:bCs/>
          <w:sz w:val="22"/>
          <w:szCs w:val="22"/>
        </w:rPr>
      </w:pPr>
    </w:p>
    <w:p w14:paraId="66F13486"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 xml:space="preserve">Total off framework </w:t>
      </w:r>
      <w:proofErr w:type="gramStart"/>
      <w:r>
        <w:rPr>
          <w:rFonts w:ascii="Arial" w:eastAsia="Times New Roman" w:hAnsi="Arial" w:cs="Arial"/>
          <w:b/>
          <w:bCs/>
        </w:rPr>
        <w:t>spend</w:t>
      </w:r>
      <w:proofErr w:type="gramEnd"/>
      <w:r>
        <w:rPr>
          <w:rFonts w:ascii="Arial" w:eastAsia="Times New Roman" w:hAnsi="Arial" w:cs="Arial"/>
          <w:b/>
          <w:bCs/>
        </w:rPr>
        <w:t xml:space="preserve"> for the same period</w:t>
      </w:r>
    </w:p>
    <w:p w14:paraId="4E78E88C" w14:textId="77777777" w:rsidR="00A43698" w:rsidRDefault="00A43698" w:rsidP="00A43698">
      <w:pPr>
        <w:rPr>
          <w:rFonts w:ascii="Arial" w:hAnsi="Arial" w:cs="Arial"/>
        </w:rPr>
      </w:pPr>
      <w:r>
        <w:rPr>
          <w:rFonts w:ascii="Arial" w:hAnsi="Arial" w:cs="Arial"/>
        </w:rPr>
        <w:t xml:space="preserve">£0 </w:t>
      </w:r>
    </w:p>
    <w:p w14:paraId="0F7E23F8" w14:textId="77777777" w:rsidR="00A43698" w:rsidRDefault="00A43698" w:rsidP="00A43698">
      <w:pPr>
        <w:ind w:left="720"/>
        <w:rPr>
          <w:rFonts w:ascii="Arial" w:hAnsi="Arial" w:cs="Arial"/>
          <w:b/>
          <w:bCs/>
        </w:rPr>
      </w:pPr>
    </w:p>
    <w:p w14:paraId="7536A427"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Breakdown of grade and department the off framework spend was used in</w:t>
      </w:r>
    </w:p>
    <w:p w14:paraId="4C445BD0" w14:textId="77777777" w:rsidR="00A43698" w:rsidRDefault="00A43698" w:rsidP="00A43698">
      <w:pPr>
        <w:rPr>
          <w:rFonts w:ascii="Arial" w:hAnsi="Arial" w:cs="Arial"/>
        </w:rPr>
      </w:pPr>
      <w:r>
        <w:rPr>
          <w:rFonts w:ascii="Arial" w:hAnsi="Arial" w:cs="Arial"/>
        </w:rPr>
        <w:t>N/A</w:t>
      </w:r>
    </w:p>
    <w:p w14:paraId="758306E9" w14:textId="77777777" w:rsidR="00A43698" w:rsidRDefault="00A43698" w:rsidP="00A43698">
      <w:pPr>
        <w:rPr>
          <w:rFonts w:ascii="Arial" w:hAnsi="Arial" w:cs="Arial"/>
          <w:b/>
          <w:bCs/>
        </w:rPr>
      </w:pPr>
    </w:p>
    <w:p w14:paraId="3EAD1C5E"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lastRenderedPageBreak/>
        <w:t xml:space="preserve">The breakdown of spend between Direct Engagement placements and </w:t>
      </w:r>
      <w:proofErr w:type="gramStart"/>
      <w:r>
        <w:rPr>
          <w:rFonts w:ascii="Arial" w:eastAsia="Times New Roman" w:hAnsi="Arial" w:cs="Arial"/>
          <w:b/>
          <w:bCs/>
        </w:rPr>
        <w:t>Non Direct</w:t>
      </w:r>
      <w:proofErr w:type="gramEnd"/>
      <w:r>
        <w:rPr>
          <w:rFonts w:ascii="Arial" w:eastAsia="Times New Roman" w:hAnsi="Arial" w:cs="Arial"/>
          <w:b/>
          <w:bCs/>
        </w:rPr>
        <w:t xml:space="preserve"> Engagement placements.</w:t>
      </w:r>
    </w:p>
    <w:p w14:paraId="12262894" w14:textId="77777777" w:rsidR="00A43698" w:rsidRDefault="00A43698" w:rsidP="00A43698">
      <w:pPr>
        <w:rPr>
          <w:rFonts w:ascii="Arial" w:hAnsi="Arial" w:cs="Arial"/>
          <w:b/>
          <w:bCs/>
        </w:rPr>
      </w:pPr>
      <w:r>
        <w:rPr>
          <w:rFonts w:ascii="Arial" w:hAnsi="Arial" w:cs="Arial"/>
        </w:rPr>
        <w:t>100</w:t>
      </w:r>
      <w:r>
        <w:rPr>
          <w:rFonts w:ascii="Arial" w:hAnsi="Arial" w:cs="Arial"/>
          <w:b/>
          <w:bCs/>
        </w:rPr>
        <w:t xml:space="preserve">% DE - </w:t>
      </w:r>
      <w:r>
        <w:rPr>
          <w:rFonts w:ascii="Arial" w:hAnsi="Arial" w:cs="Arial"/>
          <w:b/>
          <w:bCs/>
          <w:color w:val="000000"/>
          <w:lang w:eastAsia="en-GB"/>
        </w:rPr>
        <w:t>£508,586</w:t>
      </w:r>
    </w:p>
    <w:p w14:paraId="5CEF74DB" w14:textId="77777777" w:rsidR="00A43698" w:rsidRDefault="00A43698" w:rsidP="00A43698">
      <w:pPr>
        <w:rPr>
          <w:rFonts w:ascii="Arial" w:hAnsi="Arial" w:cs="Arial"/>
        </w:rPr>
      </w:pPr>
    </w:p>
    <w:p w14:paraId="6962CD26"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 xml:space="preserve">Of the </w:t>
      </w:r>
      <w:proofErr w:type="spellStart"/>
      <w:proofErr w:type="gramStart"/>
      <w:r>
        <w:rPr>
          <w:rFonts w:ascii="Arial" w:eastAsia="Times New Roman" w:hAnsi="Arial" w:cs="Arial"/>
          <w:b/>
          <w:bCs/>
        </w:rPr>
        <w:t>non direct</w:t>
      </w:r>
      <w:proofErr w:type="spellEnd"/>
      <w:proofErr w:type="gramEnd"/>
      <w:r>
        <w:rPr>
          <w:rFonts w:ascii="Arial" w:eastAsia="Times New Roman" w:hAnsi="Arial" w:cs="Arial"/>
          <w:b/>
          <w:bCs/>
        </w:rPr>
        <w:t xml:space="preserve"> engagement spend – what departments and grade of doctor was this used in?</w:t>
      </w:r>
    </w:p>
    <w:p w14:paraId="0E65119C" w14:textId="77777777" w:rsidR="00A43698" w:rsidRDefault="00A43698" w:rsidP="00A43698">
      <w:pPr>
        <w:rPr>
          <w:rFonts w:ascii="Arial" w:hAnsi="Arial" w:cs="Arial"/>
        </w:rPr>
      </w:pPr>
      <w:r>
        <w:rPr>
          <w:rFonts w:ascii="Arial" w:hAnsi="Arial" w:cs="Arial"/>
        </w:rPr>
        <w:t>N/A</w:t>
      </w:r>
    </w:p>
    <w:p w14:paraId="5661493D" w14:textId="77777777" w:rsidR="00A43698" w:rsidRDefault="00A43698" w:rsidP="00A43698">
      <w:pPr>
        <w:rPr>
          <w:rFonts w:ascii="Arial" w:hAnsi="Arial" w:cs="Arial"/>
          <w:b/>
          <w:bCs/>
        </w:rPr>
      </w:pPr>
    </w:p>
    <w:p w14:paraId="6D439282" w14:textId="77777777" w:rsidR="00A43698" w:rsidRDefault="00A43698" w:rsidP="00A43698">
      <w:pPr>
        <w:numPr>
          <w:ilvl w:val="0"/>
          <w:numId w:val="8"/>
        </w:numPr>
        <w:rPr>
          <w:rFonts w:ascii="Arial" w:eastAsia="Times New Roman" w:hAnsi="Arial" w:cs="Arial"/>
          <w:b/>
          <w:bCs/>
        </w:rPr>
      </w:pPr>
      <w:r>
        <w:rPr>
          <w:rFonts w:ascii="Arial" w:eastAsia="Times New Roman" w:hAnsi="Arial" w:cs="Arial"/>
          <w:b/>
          <w:bCs/>
        </w:rPr>
        <w:t>List of all of the Service/General Managers and rota Co-Ordinator’s at the trust including departments they look after.</w:t>
      </w:r>
      <w:r>
        <w:rPr>
          <w:rFonts w:ascii="Arial" w:eastAsia="Times New Roman" w:hAnsi="Arial" w:cs="Arial"/>
          <w:color w:val="0070C0"/>
        </w:rPr>
        <w:t xml:space="preserve">  </w:t>
      </w:r>
      <w:r>
        <w:rPr>
          <w:rFonts w:ascii="Arial" w:eastAsia="Times New Roman" w:hAnsi="Arial" w:cs="Arial"/>
        </w:rPr>
        <w:t xml:space="preserve">All agency bookings are managed via HR.  The Trust do not allow any agencies to communicate directly with any departments, all contact is via the Trust Temporary Resourcing Service who are contactable via email at: </w:t>
      </w:r>
      <w:hyperlink r:id="rId7" w:history="1">
        <w:r>
          <w:rPr>
            <w:rStyle w:val="Hyperlink"/>
            <w:rFonts w:ascii="Arial" w:eastAsia="Times New Roman" w:hAnsi="Arial" w:cs="Arial"/>
          </w:rPr>
          <w:t>met-tr.medway-locums@nhs.net</w:t>
        </w:r>
      </w:hyperlink>
      <w:r>
        <w:rPr>
          <w:rFonts w:ascii="Arial" w:eastAsia="Times New Roman" w:hAnsi="Arial" w:cs="Arial"/>
          <w:color w:val="0070C0"/>
        </w:rPr>
        <w:t xml:space="preserve"> </w:t>
      </w:r>
    </w:p>
    <w:p w14:paraId="54586DE7" w14:textId="77777777" w:rsidR="00A43698" w:rsidRDefault="00A43698" w:rsidP="00A43698">
      <w:pPr>
        <w:rPr>
          <w:rFonts w:ascii="Arial" w:hAnsi="Arial" w:cs="Arial"/>
          <w:b/>
          <w:bCs/>
        </w:rPr>
      </w:pPr>
    </w:p>
    <w:p w14:paraId="74B203E7" w14:textId="77777777" w:rsidR="00430AD2" w:rsidRDefault="00430AD2" w:rsidP="4275BEF7">
      <w:pPr>
        <w:rPr>
          <w:rFonts w:ascii="Arial" w:hAnsi="Arial" w:cs="Arial"/>
        </w:rPr>
      </w:pPr>
      <w:bookmarkStart w:id="0" w:name="_GoBack"/>
      <w:bookmarkEnd w:id="0"/>
    </w:p>
    <w:sectPr w:rsidR="00430AD2" w:rsidSect="00A43698">
      <w:headerReference w:type="default" r:id="rId8"/>
      <w:footerReference w:type="default" r:id="rId9"/>
      <w:pgSz w:w="16838" w:h="11906" w:orient="landscape" w:code="9"/>
      <w:pgMar w:top="1664" w:right="1620" w:bottom="720" w:left="72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3"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4"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5" w15:restartNumberingAfterBreak="0">
    <w:nsid w:val="3EF62490"/>
    <w:multiLevelType w:val="hybridMultilevel"/>
    <w:tmpl w:val="C1EC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0"/>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A7"/>
    <w:rsid w:val="000A474F"/>
    <w:rsid w:val="001B75DC"/>
    <w:rsid w:val="00265CD5"/>
    <w:rsid w:val="002920CC"/>
    <w:rsid w:val="002C7E71"/>
    <w:rsid w:val="003624DF"/>
    <w:rsid w:val="00430AD2"/>
    <w:rsid w:val="0049707F"/>
    <w:rsid w:val="00732975"/>
    <w:rsid w:val="00770A35"/>
    <w:rsid w:val="00782366"/>
    <w:rsid w:val="00827E5C"/>
    <w:rsid w:val="008A492C"/>
    <w:rsid w:val="009223E6"/>
    <w:rsid w:val="00A43698"/>
    <w:rsid w:val="00A452A8"/>
    <w:rsid w:val="00B42063"/>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1">
    <w:name w:val="Unresolved Mention1"/>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089809890">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t-tr.medway-locum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2</cp:revision>
  <dcterms:created xsi:type="dcterms:W3CDTF">2025-01-27T13:07:00Z</dcterms:created>
  <dcterms:modified xsi:type="dcterms:W3CDTF">2025-01-27T13:07:00Z</dcterms:modified>
</cp:coreProperties>
</file>