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="Times New Roman" w:cs="Arial"/>
          <w:bCs/>
          <w:color w:val="005EB8"/>
          <w:kern w:val="36"/>
          <w:szCs w:val="48"/>
        </w:rPr>
        <w:alias w:val="Title"/>
        <w:tag w:val=""/>
        <w:id w:val="1885827842"/>
        <w:placeholder>
          <w:docPart w:val="5EEB00DB4330403894B2EFB170A78D7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6F84C10F" w14:textId="77777777" w:rsidR="00822A39" w:rsidRPr="00377ADF" w:rsidRDefault="00501020" w:rsidP="00822A39">
          <w:pPr>
            <w:pStyle w:val="Title"/>
            <w:rPr>
              <w:rFonts w:eastAsia="Times New Roman" w:cs="Arial"/>
              <w:bCs/>
              <w:color w:val="005EB8"/>
              <w:kern w:val="36"/>
              <w:szCs w:val="48"/>
            </w:rPr>
          </w:pPr>
          <w:r>
            <w:rPr>
              <w:rFonts w:eastAsia="Times New Roman" w:cs="Arial"/>
              <w:bCs/>
              <w:color w:val="005EB8"/>
              <w:kern w:val="36"/>
              <w:szCs w:val="48"/>
            </w:rPr>
            <w:t>Better Payment Practice Code</w:t>
          </w:r>
        </w:p>
      </w:sdtContent>
    </w:sdt>
    <w:p w14:paraId="52EF611C" w14:textId="5D0BCC00" w:rsidR="000341AC" w:rsidRDefault="00AE2A25" w:rsidP="00501020">
      <w:pPr>
        <w:pStyle w:val="Heading1"/>
      </w:pPr>
      <w:r>
        <w:t xml:space="preserve">Year </w:t>
      </w:r>
      <w:r w:rsidR="000341AC">
        <w:t xml:space="preserve">2024: Period 01 to period </w:t>
      </w:r>
      <w:r w:rsidR="0054285E">
        <w:t>0</w:t>
      </w:r>
      <w:r w:rsidR="000D7BD3">
        <w:t>5</w:t>
      </w:r>
    </w:p>
    <w:p w14:paraId="446D4C9C" w14:textId="77777777" w:rsidR="00501020" w:rsidRPr="00501020" w:rsidRDefault="00501020" w:rsidP="000341AC">
      <w:pPr>
        <w:pStyle w:val="Heading2"/>
      </w:pPr>
      <w:r>
        <w:t>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BD6DB9" w14:paraId="1DF580DC" w14:textId="77777777" w:rsidTr="00501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020C38E" w14:textId="539BB4D9" w:rsidR="00BD6DB9" w:rsidRPr="00BD6DB9" w:rsidRDefault="00501020" w:rsidP="00BD6DB9">
            <w:pPr>
              <w:pStyle w:val="NoSpacing"/>
            </w:pPr>
            <w:r>
              <w:t xml:space="preserve">2024: Period 01 to period </w:t>
            </w:r>
            <w:r w:rsidR="00BB583A">
              <w:t>0</w:t>
            </w:r>
            <w:r w:rsidR="000D7BD3">
              <w:t>5</w:t>
            </w:r>
          </w:p>
        </w:tc>
        <w:tc>
          <w:tcPr>
            <w:tcW w:w="1559" w:type="dxa"/>
          </w:tcPr>
          <w:p w14:paraId="73FAF1FA" w14:textId="77777777" w:rsidR="00BD6DB9" w:rsidRPr="00BD6DB9" w:rsidRDefault="00501020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7D220A63" w14:textId="77777777" w:rsidR="00BD6DB9" w:rsidRPr="00BD6DB9" w:rsidRDefault="00501020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BD6DB9" w14:paraId="00229DD0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E5D4C5D" w14:textId="77777777" w:rsidR="00BD6DB9" w:rsidRPr="00501020" w:rsidRDefault="00501020" w:rsidP="00BD6DB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in the year </w:t>
            </w:r>
          </w:p>
        </w:tc>
        <w:tc>
          <w:tcPr>
            <w:tcW w:w="1559" w:type="dxa"/>
          </w:tcPr>
          <w:p w14:paraId="0C4780D4" w14:textId="0A08691C" w:rsidR="00BD6DB9" w:rsidRDefault="000D7BD3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1933" w:type="dxa"/>
          </w:tcPr>
          <w:p w14:paraId="2E25EDDA" w14:textId="3E7AECE5" w:rsidR="00BD6DB9" w:rsidRDefault="000D7BD3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16,337</w:t>
            </w:r>
          </w:p>
        </w:tc>
      </w:tr>
      <w:tr w:rsidR="00BD6DB9" w14:paraId="3612541C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B0CF154" w14:textId="77777777" w:rsidR="00BD6DB9" w:rsidRPr="00501020" w:rsidRDefault="00501020" w:rsidP="00BD6DB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within target </w:t>
            </w:r>
          </w:p>
        </w:tc>
        <w:tc>
          <w:tcPr>
            <w:tcW w:w="1559" w:type="dxa"/>
          </w:tcPr>
          <w:p w14:paraId="4A930945" w14:textId="3F8333FB" w:rsidR="00BD6DB9" w:rsidRDefault="000D7BD3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1933" w:type="dxa"/>
          </w:tcPr>
          <w:p w14:paraId="05D7778F" w14:textId="15E3E73C" w:rsidR="00BD6DB9" w:rsidRDefault="000D7BD3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16,326</w:t>
            </w:r>
          </w:p>
        </w:tc>
      </w:tr>
      <w:tr w:rsidR="00501020" w14:paraId="44E43CBA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831819F" w14:textId="77777777" w:rsidR="00501020" w:rsidRPr="00501020" w:rsidRDefault="00501020" w:rsidP="00BD6DB9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NHS bills paid within target</w:t>
            </w:r>
          </w:p>
        </w:tc>
        <w:tc>
          <w:tcPr>
            <w:tcW w:w="1559" w:type="dxa"/>
          </w:tcPr>
          <w:p w14:paraId="1E46AD98" w14:textId="4EB38C95" w:rsidR="00501020" w:rsidRDefault="000D7BD3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97.59%</w:t>
            </w:r>
          </w:p>
        </w:tc>
        <w:tc>
          <w:tcPr>
            <w:tcW w:w="1933" w:type="dxa"/>
          </w:tcPr>
          <w:p w14:paraId="187E6B3A" w14:textId="36C26E66" w:rsidR="00501020" w:rsidRDefault="000D7BD3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99.93%</w:t>
            </w:r>
          </w:p>
        </w:tc>
      </w:tr>
    </w:tbl>
    <w:p w14:paraId="02FA8F4E" w14:textId="77777777" w:rsidR="00501020" w:rsidRDefault="00501020" w:rsidP="000341AC">
      <w:pPr>
        <w:pStyle w:val="Heading2"/>
      </w:pPr>
      <w:r>
        <w:t>Non-NHS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501020" w14:paraId="0289FD6E" w14:textId="77777777" w:rsidTr="00501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1584DBE" w14:textId="1CD6A55B" w:rsidR="00501020" w:rsidRPr="00BD6DB9" w:rsidRDefault="00501020" w:rsidP="000C6E82">
            <w:pPr>
              <w:pStyle w:val="NoSpacing"/>
            </w:pPr>
            <w:r>
              <w:t xml:space="preserve">2024: Period 01 to period </w:t>
            </w:r>
            <w:r w:rsidR="00BB583A">
              <w:t>0</w:t>
            </w:r>
            <w:r w:rsidR="000D7BD3">
              <w:t>5</w:t>
            </w:r>
          </w:p>
        </w:tc>
        <w:tc>
          <w:tcPr>
            <w:tcW w:w="1559" w:type="dxa"/>
          </w:tcPr>
          <w:p w14:paraId="13AB6AE3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3230506C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501020" w14:paraId="2CA54758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2CC0F4D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in the year </w:t>
            </w:r>
          </w:p>
        </w:tc>
        <w:tc>
          <w:tcPr>
            <w:tcW w:w="1559" w:type="dxa"/>
          </w:tcPr>
          <w:p w14:paraId="6973A223" w14:textId="33D3570A" w:rsidR="00501020" w:rsidRDefault="000D7BD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27,474</w:t>
            </w:r>
          </w:p>
        </w:tc>
        <w:tc>
          <w:tcPr>
            <w:tcW w:w="1933" w:type="dxa"/>
          </w:tcPr>
          <w:p w14:paraId="14200D27" w14:textId="5E3A24F1" w:rsidR="00501020" w:rsidRDefault="000D7BD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59,849</w:t>
            </w:r>
          </w:p>
        </w:tc>
      </w:tr>
      <w:tr w:rsidR="00501020" w14:paraId="5F9E05B0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BAEBAF5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within target </w:t>
            </w:r>
          </w:p>
        </w:tc>
        <w:tc>
          <w:tcPr>
            <w:tcW w:w="1559" w:type="dxa"/>
          </w:tcPr>
          <w:p w14:paraId="5947277D" w14:textId="5A1F89D1" w:rsidR="00501020" w:rsidRDefault="000D7BD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26,305</w:t>
            </w:r>
          </w:p>
        </w:tc>
        <w:tc>
          <w:tcPr>
            <w:tcW w:w="1933" w:type="dxa"/>
          </w:tcPr>
          <w:p w14:paraId="19C2C220" w14:textId="66AEAA6E" w:rsidR="00501020" w:rsidRDefault="000D7BD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58,430</w:t>
            </w:r>
          </w:p>
        </w:tc>
      </w:tr>
      <w:tr w:rsidR="00501020" w14:paraId="395378EB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C4D1664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non-NHS bills paid within target</w:t>
            </w:r>
          </w:p>
        </w:tc>
        <w:tc>
          <w:tcPr>
            <w:tcW w:w="1559" w:type="dxa"/>
          </w:tcPr>
          <w:p w14:paraId="4460D1EB" w14:textId="4FE08EDC" w:rsidR="00501020" w:rsidRDefault="000D7BD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95.75</w:t>
            </w:r>
            <w:r w:rsidR="009E2E8C">
              <w:t>%</w:t>
            </w:r>
          </w:p>
        </w:tc>
        <w:tc>
          <w:tcPr>
            <w:tcW w:w="1933" w:type="dxa"/>
          </w:tcPr>
          <w:p w14:paraId="51620B2C" w14:textId="7A9FB3B0" w:rsidR="00501020" w:rsidRDefault="000D7BD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97.63</w:t>
            </w:r>
            <w:r w:rsidR="009E2E8C">
              <w:t>%</w:t>
            </w:r>
          </w:p>
        </w:tc>
      </w:tr>
    </w:tbl>
    <w:p w14:paraId="5252925B" w14:textId="77777777" w:rsidR="00501020" w:rsidRDefault="00501020" w:rsidP="000341AC">
      <w:pPr>
        <w:pStyle w:val="Heading2"/>
      </w:pPr>
      <w:r>
        <w:t xml:space="preserve">Invoices 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501020" w14:paraId="04049652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4C595BC" w14:textId="15D76D09" w:rsidR="00501020" w:rsidRPr="00BD6DB9" w:rsidRDefault="00501020" w:rsidP="000C6E82">
            <w:pPr>
              <w:pStyle w:val="NoSpacing"/>
            </w:pPr>
            <w:r>
              <w:t xml:space="preserve">2024: Period 01 to period </w:t>
            </w:r>
            <w:r w:rsidR="00BB583A">
              <w:t>0</w:t>
            </w:r>
            <w:r w:rsidR="000D7BD3">
              <w:t>5</w:t>
            </w:r>
          </w:p>
        </w:tc>
        <w:tc>
          <w:tcPr>
            <w:tcW w:w="1559" w:type="dxa"/>
          </w:tcPr>
          <w:p w14:paraId="6B0E1D9E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17932BD0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501020" w14:paraId="5085CE6A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F076D67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in the year </w:t>
            </w:r>
          </w:p>
        </w:tc>
        <w:tc>
          <w:tcPr>
            <w:tcW w:w="1559" w:type="dxa"/>
          </w:tcPr>
          <w:p w14:paraId="1AFCE94E" w14:textId="1C4F8140" w:rsidR="00501020" w:rsidRDefault="000D7BD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27,931</w:t>
            </w:r>
          </w:p>
        </w:tc>
        <w:tc>
          <w:tcPr>
            <w:tcW w:w="1933" w:type="dxa"/>
          </w:tcPr>
          <w:p w14:paraId="738F037D" w14:textId="440DF66B" w:rsidR="00501020" w:rsidRDefault="000D7BD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76,186</w:t>
            </w:r>
          </w:p>
        </w:tc>
      </w:tr>
      <w:tr w:rsidR="00501020" w14:paraId="1F8F9F7D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84CAA06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within target </w:t>
            </w:r>
          </w:p>
        </w:tc>
        <w:tc>
          <w:tcPr>
            <w:tcW w:w="1559" w:type="dxa"/>
          </w:tcPr>
          <w:p w14:paraId="70238922" w14:textId="2008D8D0" w:rsidR="00501020" w:rsidRDefault="000D7BD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26,751</w:t>
            </w:r>
          </w:p>
        </w:tc>
        <w:tc>
          <w:tcPr>
            <w:tcW w:w="1933" w:type="dxa"/>
          </w:tcPr>
          <w:p w14:paraId="1E50DF34" w14:textId="54705329" w:rsidR="00501020" w:rsidRDefault="000D7BD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74,756</w:t>
            </w:r>
          </w:p>
        </w:tc>
      </w:tr>
      <w:tr w:rsidR="00501020" w14:paraId="34DBF0C7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3E650D4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bills paid within target</w:t>
            </w:r>
          </w:p>
        </w:tc>
        <w:tc>
          <w:tcPr>
            <w:tcW w:w="1559" w:type="dxa"/>
          </w:tcPr>
          <w:p w14:paraId="15B7CDBA" w14:textId="136D8CA0" w:rsidR="00501020" w:rsidRDefault="000D7BD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95.78</w:t>
            </w:r>
            <w:r w:rsidR="009E2E8C">
              <w:t>%</w:t>
            </w:r>
          </w:p>
        </w:tc>
        <w:tc>
          <w:tcPr>
            <w:tcW w:w="1933" w:type="dxa"/>
          </w:tcPr>
          <w:p w14:paraId="475C23F3" w14:textId="607A0E85" w:rsidR="00501020" w:rsidRDefault="009E2E8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98.</w:t>
            </w:r>
            <w:r w:rsidR="000D7BD3">
              <w:t>12</w:t>
            </w:r>
            <w:r>
              <w:t>%</w:t>
            </w:r>
          </w:p>
        </w:tc>
      </w:tr>
    </w:tbl>
    <w:p w14:paraId="74B0D16A" w14:textId="77777777" w:rsidR="00501020" w:rsidRDefault="00501020" w:rsidP="00501020"/>
    <w:p w14:paraId="3E5EC884" w14:textId="77777777" w:rsidR="000341AC" w:rsidRDefault="000341AC">
      <w:pPr>
        <w:spacing w:after="0" w:line="240" w:lineRule="auto"/>
        <w:rPr>
          <w:rFonts w:eastAsiaTheme="majorEastAsia" w:cs="Arial"/>
          <w:b/>
          <w:bCs/>
          <w:kern w:val="32"/>
          <w:sz w:val="32"/>
          <w:szCs w:val="36"/>
        </w:rPr>
      </w:pPr>
      <w:r>
        <w:br w:type="page"/>
      </w:r>
    </w:p>
    <w:p w14:paraId="553F5747" w14:textId="7CD561E3" w:rsidR="000341AC" w:rsidRDefault="000341AC" w:rsidP="000341AC">
      <w:pPr>
        <w:pStyle w:val="Heading1"/>
      </w:pPr>
      <w:r>
        <w:lastRenderedPageBreak/>
        <w:t xml:space="preserve">2024: </w:t>
      </w:r>
      <w:r w:rsidR="00510599">
        <w:t>Period</w:t>
      </w:r>
      <w:r>
        <w:t xml:space="preserve"> </w:t>
      </w:r>
      <w:r w:rsidR="00BB583A">
        <w:t>0</w:t>
      </w:r>
      <w:r w:rsidR="000D7BD3">
        <w:t>5</w:t>
      </w:r>
      <w:r>
        <w:t xml:space="preserve"> only </w:t>
      </w:r>
    </w:p>
    <w:p w14:paraId="7A042B23" w14:textId="77777777" w:rsidR="000341AC" w:rsidRPr="00501020" w:rsidRDefault="000341AC" w:rsidP="000341AC">
      <w:pPr>
        <w:pStyle w:val="Heading2"/>
      </w:pPr>
      <w:r>
        <w:t>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4C4BCEFD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CF7D095" w14:textId="78735D76" w:rsidR="000341AC" w:rsidRPr="00BD6DB9" w:rsidRDefault="000341AC" w:rsidP="000C6E82">
            <w:pPr>
              <w:pStyle w:val="NoSpacing"/>
            </w:pPr>
            <w:r>
              <w:t xml:space="preserve">2024: </w:t>
            </w:r>
            <w:r w:rsidR="00BB583A">
              <w:t>Period</w:t>
            </w:r>
            <w:r>
              <w:t xml:space="preserve"> </w:t>
            </w:r>
            <w:r w:rsidR="00BB583A">
              <w:t>0</w:t>
            </w:r>
            <w:r w:rsidR="000D7BD3">
              <w:t>5</w:t>
            </w:r>
          </w:p>
        </w:tc>
        <w:tc>
          <w:tcPr>
            <w:tcW w:w="1559" w:type="dxa"/>
          </w:tcPr>
          <w:p w14:paraId="1A09A924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7FAA88B7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4DBBBABA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3509927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in the year </w:t>
            </w:r>
          </w:p>
        </w:tc>
        <w:tc>
          <w:tcPr>
            <w:tcW w:w="1559" w:type="dxa"/>
          </w:tcPr>
          <w:p w14:paraId="16102D76" w14:textId="111FF30A" w:rsidR="000341AC" w:rsidRDefault="000D7BD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</w:t>
            </w:r>
          </w:p>
        </w:tc>
        <w:tc>
          <w:tcPr>
            <w:tcW w:w="1933" w:type="dxa"/>
          </w:tcPr>
          <w:p w14:paraId="05ACB581" w14:textId="6FC367E2" w:rsidR="000341AC" w:rsidRDefault="000D7BD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3,216</w:t>
            </w:r>
          </w:p>
        </w:tc>
      </w:tr>
      <w:tr w:rsidR="000341AC" w14:paraId="1681A2D9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5F7597F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within target </w:t>
            </w:r>
          </w:p>
        </w:tc>
        <w:tc>
          <w:tcPr>
            <w:tcW w:w="1559" w:type="dxa"/>
          </w:tcPr>
          <w:p w14:paraId="6D313480" w14:textId="568AFC0C" w:rsidR="000341AC" w:rsidRDefault="000D7BD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</w:t>
            </w:r>
          </w:p>
        </w:tc>
        <w:tc>
          <w:tcPr>
            <w:tcW w:w="1933" w:type="dxa"/>
          </w:tcPr>
          <w:p w14:paraId="13B80AC3" w14:textId="32AC3910" w:rsidR="000341AC" w:rsidRDefault="000D7BD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3,211</w:t>
            </w:r>
          </w:p>
        </w:tc>
      </w:tr>
      <w:tr w:rsidR="000341AC" w14:paraId="432298EF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65127AB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NHS bills paid within target</w:t>
            </w:r>
          </w:p>
        </w:tc>
        <w:tc>
          <w:tcPr>
            <w:tcW w:w="1559" w:type="dxa"/>
          </w:tcPr>
          <w:p w14:paraId="726B6D83" w14:textId="5908A331" w:rsidR="000341AC" w:rsidRDefault="000D7BD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95.15</w:t>
            </w:r>
            <w:r w:rsidR="009E2E8C">
              <w:t>%</w:t>
            </w:r>
          </w:p>
        </w:tc>
        <w:tc>
          <w:tcPr>
            <w:tcW w:w="1933" w:type="dxa"/>
          </w:tcPr>
          <w:p w14:paraId="1E5522BE" w14:textId="334603D1" w:rsidR="000341AC" w:rsidRDefault="000D7BD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99.84</w:t>
            </w:r>
            <w:r w:rsidR="009E2E8C">
              <w:t>%</w:t>
            </w:r>
          </w:p>
        </w:tc>
      </w:tr>
    </w:tbl>
    <w:p w14:paraId="2151CE5C" w14:textId="77777777" w:rsidR="000341AC" w:rsidRDefault="000341AC" w:rsidP="000341AC">
      <w:pPr>
        <w:pStyle w:val="Heading2"/>
      </w:pPr>
      <w:r>
        <w:t>Non-NHS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5C5CC47D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66687A" w14:textId="611B8D50" w:rsidR="000341AC" w:rsidRPr="00BD6DB9" w:rsidRDefault="000341AC" w:rsidP="000C6E82">
            <w:pPr>
              <w:pStyle w:val="NoSpacing"/>
            </w:pPr>
            <w:r>
              <w:t xml:space="preserve">2024: Period </w:t>
            </w:r>
            <w:r w:rsidR="00BB583A">
              <w:t>0</w:t>
            </w:r>
            <w:r w:rsidR="000D7BD3">
              <w:t>5</w:t>
            </w:r>
          </w:p>
        </w:tc>
        <w:tc>
          <w:tcPr>
            <w:tcW w:w="1559" w:type="dxa"/>
          </w:tcPr>
          <w:p w14:paraId="25C2EDFC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423091F9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128C7E21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DEAD0BD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in the year </w:t>
            </w:r>
          </w:p>
        </w:tc>
        <w:tc>
          <w:tcPr>
            <w:tcW w:w="1559" w:type="dxa"/>
          </w:tcPr>
          <w:p w14:paraId="6456E0FD" w14:textId="6C75D79A" w:rsidR="000341AC" w:rsidRDefault="00BC6449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</w:t>
            </w:r>
            <w:r w:rsidR="000D7BD3">
              <w:t>844</w:t>
            </w:r>
          </w:p>
        </w:tc>
        <w:tc>
          <w:tcPr>
            <w:tcW w:w="1933" w:type="dxa"/>
          </w:tcPr>
          <w:p w14:paraId="74022D30" w14:textId="7EA66F8A" w:rsidR="000341AC" w:rsidRDefault="000D7BD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12,473</w:t>
            </w:r>
          </w:p>
        </w:tc>
      </w:tr>
      <w:tr w:rsidR="000341AC" w14:paraId="046CFBF8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2CF7CD9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within target </w:t>
            </w:r>
          </w:p>
        </w:tc>
        <w:tc>
          <w:tcPr>
            <w:tcW w:w="1559" w:type="dxa"/>
          </w:tcPr>
          <w:p w14:paraId="5CF567E6" w14:textId="099C7A5B" w:rsidR="000341AC" w:rsidRDefault="000D7BD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5,754</w:t>
            </w:r>
          </w:p>
        </w:tc>
        <w:tc>
          <w:tcPr>
            <w:tcW w:w="1933" w:type="dxa"/>
          </w:tcPr>
          <w:p w14:paraId="4D9FBEF1" w14:textId="41826435" w:rsidR="000341AC" w:rsidRDefault="000D7BD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12,381</w:t>
            </w:r>
          </w:p>
        </w:tc>
      </w:tr>
      <w:tr w:rsidR="000341AC" w14:paraId="57D26D54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40B1975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non-NHS bills paid within target</w:t>
            </w:r>
          </w:p>
        </w:tc>
        <w:tc>
          <w:tcPr>
            <w:tcW w:w="1559" w:type="dxa"/>
          </w:tcPr>
          <w:p w14:paraId="18DC7878" w14:textId="6D6BBCD9" w:rsidR="000341AC" w:rsidRDefault="009E2E8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98.</w:t>
            </w:r>
            <w:r w:rsidR="000D7BD3">
              <w:t>46</w:t>
            </w:r>
            <w:r>
              <w:t>%</w:t>
            </w:r>
          </w:p>
        </w:tc>
        <w:tc>
          <w:tcPr>
            <w:tcW w:w="1933" w:type="dxa"/>
          </w:tcPr>
          <w:p w14:paraId="5D065AB3" w14:textId="6745C24E" w:rsidR="000341AC" w:rsidRDefault="000D7BD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99.26%</w:t>
            </w:r>
          </w:p>
        </w:tc>
      </w:tr>
    </w:tbl>
    <w:p w14:paraId="3EB9035C" w14:textId="77777777" w:rsidR="000341AC" w:rsidRDefault="000341AC" w:rsidP="000341AC">
      <w:pPr>
        <w:pStyle w:val="Heading2"/>
      </w:pPr>
      <w:r>
        <w:t xml:space="preserve">Invoices 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16C54179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C2C413" w14:textId="70C44843" w:rsidR="000341AC" w:rsidRPr="00BD6DB9" w:rsidRDefault="000341AC" w:rsidP="000C6E82">
            <w:pPr>
              <w:pStyle w:val="NoSpacing"/>
            </w:pPr>
            <w:r>
              <w:t xml:space="preserve">2024: Period </w:t>
            </w:r>
            <w:r w:rsidR="00BB583A">
              <w:t>0</w:t>
            </w:r>
            <w:r w:rsidR="000D7BD3">
              <w:t>5</w:t>
            </w:r>
          </w:p>
        </w:tc>
        <w:tc>
          <w:tcPr>
            <w:tcW w:w="1559" w:type="dxa"/>
          </w:tcPr>
          <w:p w14:paraId="7CE8FD11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11417229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28E99ED5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86D89BD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in the year </w:t>
            </w:r>
          </w:p>
        </w:tc>
        <w:tc>
          <w:tcPr>
            <w:tcW w:w="1559" w:type="dxa"/>
          </w:tcPr>
          <w:p w14:paraId="0D49D5C7" w14:textId="21F245A6" w:rsidR="000341AC" w:rsidRDefault="00744FF6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5,947</w:t>
            </w:r>
          </w:p>
        </w:tc>
        <w:tc>
          <w:tcPr>
            <w:tcW w:w="1933" w:type="dxa"/>
          </w:tcPr>
          <w:p w14:paraId="649AFD05" w14:textId="280FA347" w:rsidR="000341AC" w:rsidRDefault="00744FF6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15,689</w:t>
            </w:r>
          </w:p>
        </w:tc>
      </w:tr>
      <w:tr w:rsidR="000341AC" w14:paraId="1FC5E499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57F0814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within target </w:t>
            </w:r>
          </w:p>
        </w:tc>
        <w:tc>
          <w:tcPr>
            <w:tcW w:w="1559" w:type="dxa"/>
          </w:tcPr>
          <w:p w14:paraId="1565B1AC" w14:textId="048DA88E" w:rsidR="000341AC" w:rsidRDefault="009E2E8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</w:t>
            </w:r>
            <w:r w:rsidR="00744FF6">
              <w:t>852</w:t>
            </w:r>
          </w:p>
        </w:tc>
        <w:tc>
          <w:tcPr>
            <w:tcW w:w="1933" w:type="dxa"/>
          </w:tcPr>
          <w:p w14:paraId="795DD51E" w14:textId="59BD9B4E" w:rsidR="000341AC" w:rsidRDefault="009E2E8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15,</w:t>
            </w:r>
            <w:r w:rsidR="00744FF6">
              <w:t>592</w:t>
            </w:r>
          </w:p>
        </w:tc>
      </w:tr>
      <w:tr w:rsidR="000341AC" w14:paraId="3F498458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5DF8F70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bills paid within target</w:t>
            </w:r>
          </w:p>
        </w:tc>
        <w:tc>
          <w:tcPr>
            <w:tcW w:w="1559" w:type="dxa"/>
          </w:tcPr>
          <w:p w14:paraId="6C8E6499" w14:textId="1D6E63EA" w:rsidR="000341AC" w:rsidRDefault="009E2E8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98.</w:t>
            </w:r>
            <w:r w:rsidR="00744FF6">
              <w:t>40</w:t>
            </w:r>
            <w:r>
              <w:t>%</w:t>
            </w:r>
          </w:p>
        </w:tc>
        <w:tc>
          <w:tcPr>
            <w:tcW w:w="1933" w:type="dxa"/>
          </w:tcPr>
          <w:p w14:paraId="2DB6222B" w14:textId="0CF30BA5" w:rsidR="000341AC" w:rsidRDefault="009E2E8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</w:t>
            </w:r>
            <w:r w:rsidR="00744FF6">
              <w:t>38</w:t>
            </w:r>
            <w:r>
              <w:t>%</w:t>
            </w:r>
          </w:p>
        </w:tc>
      </w:tr>
    </w:tbl>
    <w:p w14:paraId="0266EAB5" w14:textId="77777777" w:rsidR="000341AC" w:rsidRDefault="000341AC" w:rsidP="000341AC"/>
    <w:p w14:paraId="4146C0D9" w14:textId="77777777" w:rsidR="000341AC" w:rsidRPr="00501020" w:rsidRDefault="000341AC" w:rsidP="00501020"/>
    <w:sectPr w:rsidR="000341AC" w:rsidRPr="00501020" w:rsidSect="006340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37" w:right="1133" w:bottom="1106" w:left="1077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E5182" w14:textId="77777777" w:rsidR="006340D4" w:rsidRDefault="006340D4" w:rsidP="004728C9">
      <w:r>
        <w:separator/>
      </w:r>
    </w:p>
  </w:endnote>
  <w:endnote w:type="continuationSeparator" w:id="0">
    <w:p w14:paraId="0DFB9ED6" w14:textId="77777777" w:rsidR="006340D4" w:rsidRDefault="006340D4" w:rsidP="0047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6BA7" w14:textId="77777777" w:rsidR="00EF6D0A" w:rsidRDefault="00EF6D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AEDFE" w14:textId="77777777" w:rsidR="00A433D0" w:rsidRDefault="00444C16" w:rsidP="004728C9">
    <w:pPr>
      <w:pStyle w:val="Footer"/>
    </w:pPr>
    <w:r>
      <w:ptab w:relativeTo="margin" w:alignment="center" w:leader="none"/>
    </w:r>
    <w:r w:rsidRPr="00444C16">
      <w:rPr>
        <w:sz w:val="20"/>
      </w:rPr>
      <w:fldChar w:fldCharType="begin"/>
    </w:r>
    <w:r w:rsidRPr="00444C16">
      <w:rPr>
        <w:sz w:val="20"/>
      </w:rPr>
      <w:instrText xml:space="preserve"> PAGE   \* MERGEFORMAT </w:instrText>
    </w:r>
    <w:r w:rsidRPr="00444C16">
      <w:rPr>
        <w:sz w:val="20"/>
      </w:rPr>
      <w:fldChar w:fldCharType="separate"/>
    </w:r>
    <w:r w:rsidR="00EF6D0A">
      <w:rPr>
        <w:noProof/>
        <w:sz w:val="20"/>
      </w:rPr>
      <w:t>1</w:t>
    </w:r>
    <w:r w:rsidRPr="00444C16">
      <w:rPr>
        <w:noProof/>
        <w:sz w:val="20"/>
      </w:rPr>
      <w:fldChar w:fldCharType="end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2D6A" w14:textId="77777777" w:rsidR="00EF6D0A" w:rsidRDefault="00EF6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D61E5" w14:textId="77777777" w:rsidR="006340D4" w:rsidRDefault="006340D4" w:rsidP="004728C9">
      <w:r>
        <w:separator/>
      </w:r>
    </w:p>
  </w:footnote>
  <w:footnote w:type="continuationSeparator" w:id="0">
    <w:p w14:paraId="226E1838" w14:textId="77777777" w:rsidR="006340D4" w:rsidRDefault="006340D4" w:rsidP="0047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49DBC" w14:textId="77777777" w:rsidR="00EF6D0A" w:rsidRDefault="00EF6D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306D8" w14:textId="77777777" w:rsidR="004728C9" w:rsidRDefault="00444C16" w:rsidP="00E90FAD">
    <w:pPr>
      <w:pStyle w:val="Header"/>
      <w:tabs>
        <w:tab w:val="clear" w:pos="8306"/>
        <w:tab w:val="right" w:pos="9781"/>
      </w:tabs>
      <w:ind w:right="-85"/>
      <w:jc w:val="right"/>
    </w:pPr>
    <w:r>
      <w:ptab w:relativeTo="margin" w:alignment="center" w:leader="none"/>
    </w:r>
    <w:r w:rsidR="00EF6D0A">
      <w:rPr>
        <w:noProof/>
      </w:rPr>
      <w:drawing>
        <wp:inline distT="0" distB="0" distL="0" distR="0" wp14:anchorId="50BAB0F2" wp14:editId="41E52E60">
          <wp:extent cx="1731010" cy="1061499"/>
          <wp:effectExtent l="0" t="0" r="2540" b="5715"/>
          <wp:docPr id="1" name="Picture 1" descr="Medway NHS Foundation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dway NHS Foundation Trust RGB BLU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05" b="26026"/>
                  <a:stretch/>
                </pic:blipFill>
                <pic:spPr bwMode="auto">
                  <a:xfrm>
                    <a:off x="0" y="0"/>
                    <a:ext cx="1731010" cy="10614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C6DB2" w14:textId="77777777" w:rsidR="00EF6D0A" w:rsidRDefault="00EF6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C5F49"/>
    <w:multiLevelType w:val="hybridMultilevel"/>
    <w:tmpl w:val="73E6D6CE"/>
    <w:lvl w:ilvl="0" w:tplc="18FCE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B12B5"/>
    <w:multiLevelType w:val="hybridMultilevel"/>
    <w:tmpl w:val="D506D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1440F"/>
    <w:multiLevelType w:val="hybridMultilevel"/>
    <w:tmpl w:val="6546B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10F09"/>
    <w:multiLevelType w:val="hybridMultilevel"/>
    <w:tmpl w:val="082019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71D70"/>
    <w:multiLevelType w:val="hybridMultilevel"/>
    <w:tmpl w:val="23FA8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912556">
    <w:abstractNumId w:val="0"/>
  </w:num>
  <w:num w:numId="2" w16cid:durableId="515462525">
    <w:abstractNumId w:val="4"/>
  </w:num>
  <w:num w:numId="3" w16cid:durableId="1193956092">
    <w:abstractNumId w:val="2"/>
  </w:num>
  <w:num w:numId="4" w16cid:durableId="632836189">
    <w:abstractNumId w:val="1"/>
  </w:num>
  <w:num w:numId="5" w16cid:durableId="790784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FAD"/>
    <w:rsid w:val="000341AC"/>
    <w:rsid w:val="00082613"/>
    <w:rsid w:val="000A7B02"/>
    <w:rsid w:val="000B6C6F"/>
    <w:rsid w:val="000D7BD3"/>
    <w:rsid w:val="000E7A6A"/>
    <w:rsid w:val="00113B17"/>
    <w:rsid w:val="00120C42"/>
    <w:rsid w:val="00135C26"/>
    <w:rsid w:val="00143F09"/>
    <w:rsid w:val="00160898"/>
    <w:rsid w:val="00171BED"/>
    <w:rsid w:val="001B1B4E"/>
    <w:rsid w:val="00264BBD"/>
    <w:rsid w:val="002721B0"/>
    <w:rsid w:val="002840A7"/>
    <w:rsid w:val="002E2075"/>
    <w:rsid w:val="00301F99"/>
    <w:rsid w:val="00362115"/>
    <w:rsid w:val="00377ADF"/>
    <w:rsid w:val="00395F9B"/>
    <w:rsid w:val="003A4EAA"/>
    <w:rsid w:val="003B012A"/>
    <w:rsid w:val="004064C0"/>
    <w:rsid w:val="00420A31"/>
    <w:rsid w:val="00424131"/>
    <w:rsid w:val="00435B6E"/>
    <w:rsid w:val="00444C16"/>
    <w:rsid w:val="00462E18"/>
    <w:rsid w:val="004728C9"/>
    <w:rsid w:val="0048593A"/>
    <w:rsid w:val="004A416D"/>
    <w:rsid w:val="004B37FA"/>
    <w:rsid w:val="004D47C2"/>
    <w:rsid w:val="004F5C3A"/>
    <w:rsid w:val="00501020"/>
    <w:rsid w:val="00510599"/>
    <w:rsid w:val="0054285E"/>
    <w:rsid w:val="005A26B8"/>
    <w:rsid w:val="005A5580"/>
    <w:rsid w:val="00625DA4"/>
    <w:rsid w:val="006340D4"/>
    <w:rsid w:val="0065168A"/>
    <w:rsid w:val="00666CCE"/>
    <w:rsid w:val="006F024C"/>
    <w:rsid w:val="00723024"/>
    <w:rsid w:val="00741984"/>
    <w:rsid w:val="007438E5"/>
    <w:rsid w:val="00744FF6"/>
    <w:rsid w:val="00763D3D"/>
    <w:rsid w:val="0077476B"/>
    <w:rsid w:val="007F646B"/>
    <w:rsid w:val="00810371"/>
    <w:rsid w:val="00822A39"/>
    <w:rsid w:val="00843DD8"/>
    <w:rsid w:val="008C5386"/>
    <w:rsid w:val="0090417E"/>
    <w:rsid w:val="009139D0"/>
    <w:rsid w:val="00960EE0"/>
    <w:rsid w:val="009D6051"/>
    <w:rsid w:val="009E2E8C"/>
    <w:rsid w:val="00A22B70"/>
    <w:rsid w:val="00A22E41"/>
    <w:rsid w:val="00A373DF"/>
    <w:rsid w:val="00A433D0"/>
    <w:rsid w:val="00A46EE5"/>
    <w:rsid w:val="00A84E89"/>
    <w:rsid w:val="00A868F1"/>
    <w:rsid w:val="00AA3FF7"/>
    <w:rsid w:val="00AB09B4"/>
    <w:rsid w:val="00AE2A25"/>
    <w:rsid w:val="00B164B6"/>
    <w:rsid w:val="00B3428E"/>
    <w:rsid w:val="00BA168E"/>
    <w:rsid w:val="00BB583A"/>
    <w:rsid w:val="00BC6449"/>
    <w:rsid w:val="00BD6DB9"/>
    <w:rsid w:val="00C010C4"/>
    <w:rsid w:val="00C42C9E"/>
    <w:rsid w:val="00C51D5B"/>
    <w:rsid w:val="00CB3BC5"/>
    <w:rsid w:val="00D25BBD"/>
    <w:rsid w:val="00D30E53"/>
    <w:rsid w:val="00D92EFA"/>
    <w:rsid w:val="00E01642"/>
    <w:rsid w:val="00E13873"/>
    <w:rsid w:val="00E13E35"/>
    <w:rsid w:val="00E4495B"/>
    <w:rsid w:val="00E90FAD"/>
    <w:rsid w:val="00E975B2"/>
    <w:rsid w:val="00EB426F"/>
    <w:rsid w:val="00EF6D0A"/>
    <w:rsid w:val="00F06EEC"/>
    <w:rsid w:val="00FA550F"/>
    <w:rsid w:val="00FD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66736"/>
  <w15:chartTrackingRefBased/>
  <w15:docId w15:val="{2A94A2FE-4B51-485E-AE9C-BDAA7738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Hyperlink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1D5B"/>
    <w:pPr>
      <w:spacing w:after="240" w:line="360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822A39"/>
    <w:pPr>
      <w:keepNext/>
      <w:spacing w:before="360" w:after="360" w:line="240" w:lineRule="auto"/>
      <w:outlineLvl w:val="0"/>
    </w:pPr>
    <w:rPr>
      <w:rFonts w:eastAsiaTheme="majorEastAsia" w:cs="Arial"/>
      <w:b/>
      <w:bCs/>
      <w:kern w:val="32"/>
      <w:sz w:val="32"/>
      <w:szCs w:val="36"/>
    </w:rPr>
  </w:style>
  <w:style w:type="paragraph" w:styleId="Heading2">
    <w:name w:val="heading 2"/>
    <w:basedOn w:val="Normal"/>
    <w:next w:val="Normal"/>
    <w:link w:val="Heading2Char"/>
    <w:qFormat/>
    <w:rsid w:val="00822A39"/>
    <w:pPr>
      <w:keepNext/>
      <w:spacing w:before="240" w:line="240" w:lineRule="auto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22A39"/>
    <w:pPr>
      <w:keepNext/>
      <w:spacing w:before="240" w:line="240" w:lineRule="auto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51D5B"/>
    <w:pPr>
      <w:keepNext/>
      <w:spacing w:before="240" w:line="240" w:lineRule="auto"/>
      <w:outlineLvl w:val="3"/>
    </w:pPr>
    <w:rPr>
      <w:rFonts w:eastAsiaTheme="minorEastAsia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C51D5B"/>
    <w:pPr>
      <w:spacing w:before="240" w:line="240" w:lineRule="auto"/>
      <w:outlineLvl w:val="4"/>
    </w:pPr>
    <w:rPr>
      <w:rFonts w:eastAsiaTheme="minorEastAsia" w:cstheme="minorBidi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51D5B"/>
    <w:rPr>
      <w:color w:val="005EB8"/>
      <w:u w:val="single"/>
    </w:rPr>
  </w:style>
  <w:style w:type="paragraph" w:styleId="Header">
    <w:name w:val="header"/>
    <w:basedOn w:val="Normal"/>
    <w:link w:val="HeaderChar"/>
    <w:uiPriority w:val="99"/>
    <w:rsid w:val="009139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139D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139D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22A39"/>
    <w:pPr>
      <w:spacing w:before="120" w:line="240" w:lineRule="auto"/>
    </w:pPr>
    <w:rPr>
      <w:rFonts w:eastAsiaTheme="minorHAnsi"/>
      <w:b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822A39"/>
    <w:rPr>
      <w:rFonts w:ascii="Arial" w:eastAsiaTheme="minorHAnsi" w:hAnsi="Arial"/>
      <w:b/>
      <w:sz w:val="40"/>
      <w:szCs w:val="22"/>
    </w:rPr>
  </w:style>
  <w:style w:type="paragraph" w:styleId="Subtitle">
    <w:name w:val="Subtitle"/>
    <w:next w:val="Normal"/>
    <w:link w:val="SubtitleChar"/>
    <w:rsid w:val="00822A39"/>
    <w:pPr>
      <w:spacing w:before="60" w:after="120"/>
      <w:outlineLvl w:val="1"/>
    </w:pPr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SubtitleChar">
    <w:name w:val="Subtitle Char"/>
    <w:basedOn w:val="DefaultParagraphFont"/>
    <w:link w:val="Subtitle"/>
    <w:rsid w:val="00822A39"/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Heading1Char">
    <w:name w:val="Heading 1 Char"/>
    <w:basedOn w:val="DefaultParagraphFont"/>
    <w:link w:val="Heading1"/>
    <w:rsid w:val="00822A39"/>
    <w:rPr>
      <w:rFonts w:ascii="Arial" w:eastAsiaTheme="majorEastAsia" w:hAnsi="Arial" w:cs="Arial"/>
      <w:b/>
      <w:bCs/>
      <w:kern w:val="32"/>
      <w:sz w:val="32"/>
      <w:szCs w:val="36"/>
    </w:rPr>
  </w:style>
  <w:style w:type="character" w:customStyle="1" w:styleId="Heading3Char">
    <w:name w:val="Heading 3 Char"/>
    <w:basedOn w:val="DefaultParagraphFont"/>
    <w:link w:val="Heading3"/>
    <w:rsid w:val="00822A3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822A39"/>
    <w:rPr>
      <w:rFonts w:ascii="Arial" w:eastAsiaTheme="majorEastAsia" w:hAnsi="Arial" w:cstheme="majorBidi"/>
      <w:b/>
      <w:bCs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3A4EA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C51D5B"/>
    <w:rPr>
      <w:rFonts w:ascii="Arial" w:eastAsiaTheme="minorEastAsia" w:hAnsi="Arial" w:cstheme="minorBidi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C51D5B"/>
    <w:rPr>
      <w:rFonts w:ascii="Arial" w:eastAsiaTheme="minorEastAsia" w:hAnsi="Arial" w:cstheme="minorBidi"/>
      <w:b/>
      <w:bCs/>
      <w:iCs/>
      <w:sz w:val="24"/>
      <w:szCs w:val="26"/>
    </w:rPr>
  </w:style>
  <w:style w:type="paragraph" w:styleId="BodyText">
    <w:name w:val="Body Text"/>
    <w:basedOn w:val="Normal"/>
    <w:link w:val="BodyTextChar"/>
    <w:rsid w:val="00BA168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168E"/>
    <w:rPr>
      <w:rFonts w:ascii="Arial" w:hAnsi="Arial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44C16"/>
    <w:rPr>
      <w:rFonts w:ascii="Arial" w:hAnsi="Arial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44C16"/>
    <w:rPr>
      <w:rFonts w:ascii="Arial" w:hAnsi="Arial"/>
      <w:sz w:val="24"/>
      <w:szCs w:val="22"/>
    </w:rPr>
  </w:style>
  <w:style w:type="table" w:styleId="TableGrid">
    <w:name w:val="Table Grid"/>
    <w:basedOn w:val="TableNormal"/>
    <w:rsid w:val="00444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2E41"/>
    <w:rPr>
      <w:rFonts w:ascii="Arial" w:hAnsi="Arial"/>
      <w:sz w:val="24"/>
      <w:szCs w:val="22"/>
    </w:rPr>
  </w:style>
  <w:style w:type="paragraph" w:customStyle="1" w:styleId="Tableheader">
    <w:name w:val="Table header"/>
    <w:basedOn w:val="Normal"/>
    <w:rsid w:val="00A22E41"/>
    <w:pPr>
      <w:spacing w:line="240" w:lineRule="auto"/>
    </w:pPr>
    <w:rPr>
      <w:b/>
      <w:color w:val="FFFFFF" w:themeColor="background1"/>
    </w:rPr>
  </w:style>
  <w:style w:type="table" w:styleId="GridTable5Dark-Accent1">
    <w:name w:val="Grid Table 5 Dark Accent 1"/>
    <w:basedOn w:val="TableNormal"/>
    <w:uiPriority w:val="50"/>
    <w:rsid w:val="003B012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90417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Light">
    <w:name w:val="Grid Table Light"/>
    <w:basedOn w:val="TableNormal"/>
    <w:uiPriority w:val="40"/>
    <w:rsid w:val="00E90F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b/>
        <w:color w:val="auto"/>
      </w:rPr>
      <w:tblPr/>
      <w:tcPr>
        <w:shd w:val="clear" w:color="auto" w:fill="EDEDED" w:themeFill="accent3" w:themeFillTint="33"/>
      </w:tcPr>
    </w:tblStylePr>
    <w:tblStylePr w:type="firstCol">
      <w:rPr>
        <w:b/>
        <w:color w:val="auto"/>
      </w:rPr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9041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8F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43F09"/>
    <w:rPr>
      <w:color w:val="808080"/>
    </w:rPr>
  </w:style>
  <w:style w:type="paragraph" w:styleId="TOC1">
    <w:name w:val="toc 1"/>
    <w:basedOn w:val="Normal"/>
    <w:next w:val="Normal"/>
    <w:autoRedefine/>
    <w:uiPriority w:val="39"/>
    <w:rsid w:val="00E90FAD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E90FAD"/>
    <w:pPr>
      <w:tabs>
        <w:tab w:val="right" w:leader="dot" w:pos="9742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E90FAD"/>
    <w:pPr>
      <w:spacing w:after="100"/>
      <w:ind w:left="480"/>
    </w:pPr>
  </w:style>
  <w:style w:type="paragraph" w:styleId="TOCHeading">
    <w:name w:val="TOC Heading"/>
    <w:basedOn w:val="Heading1"/>
    <w:next w:val="Normal"/>
    <w:uiPriority w:val="39"/>
    <w:unhideWhenUsed/>
    <w:qFormat/>
    <w:rsid w:val="00E90FAD"/>
    <w:pPr>
      <w:keepLines/>
      <w:spacing w:before="240" w:after="0" w:line="259" w:lineRule="auto"/>
      <w:outlineLvl w:val="9"/>
    </w:pPr>
    <w:rPr>
      <w:bCs w:val="0"/>
      <w:kern w:val="0"/>
      <w:szCs w:val="32"/>
      <w:lang w:val="en-US" w:eastAsia="en-US"/>
    </w:rPr>
  </w:style>
  <w:style w:type="paragraph" w:customStyle="1" w:styleId="Description">
    <w:name w:val="Description"/>
    <w:basedOn w:val="NoSpacing"/>
    <w:next w:val="Normal"/>
    <w:qFormat/>
    <w:rsid w:val="00D30E53"/>
    <w:rPr>
      <w:rFonts w:eastAsiaTheme="majorEastAsia"/>
      <w:i/>
      <w:color w:val="595959" w:themeColor="text1" w:themeTint="A6"/>
    </w:rPr>
  </w:style>
  <w:style w:type="character" w:styleId="FollowedHyperlink">
    <w:name w:val="FollowedHyperlink"/>
    <w:basedOn w:val="DefaultParagraphFont"/>
    <w:rsid w:val="00A46E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EB00DB4330403894B2EFB170A78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684A7-C049-42FB-BBEA-0E234E0160EE}"/>
      </w:docPartPr>
      <w:docPartBody>
        <w:p w:rsidR="00BD6B57" w:rsidRDefault="00A65861">
          <w:r w:rsidRPr="0096131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56"/>
    <w:rsid w:val="00514CA9"/>
    <w:rsid w:val="00835ED3"/>
    <w:rsid w:val="00940403"/>
    <w:rsid w:val="00A65861"/>
    <w:rsid w:val="00A721BC"/>
    <w:rsid w:val="00BD6B57"/>
    <w:rsid w:val="00DF2C56"/>
    <w:rsid w:val="00E4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58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B34E5-BB46-4CD5-A9ED-C8C7F1A21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Better Payment Practice Code</vt:lpstr>
    </vt:vector>
  </TitlesOfParts>
  <Company>East Kent Hospital University Foundation Trust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Payment Practice Code</dc:title>
  <dc:subject>NHS and non-NHS suppliers</dc:subject>
  <dc:creator>Communications Team</dc:creator>
  <cp:keywords>Accessibility</cp:keywords>
  <cp:lastModifiedBy>Nina Lee</cp:lastModifiedBy>
  <cp:revision>3</cp:revision>
  <cp:lastPrinted>2009-06-12T14:38:00Z</cp:lastPrinted>
  <dcterms:created xsi:type="dcterms:W3CDTF">2024-03-15T21:19:00Z</dcterms:created>
  <dcterms:modified xsi:type="dcterms:W3CDTF">2024-03-15T21:27:00Z</dcterms:modified>
</cp:coreProperties>
</file>