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7453A0" w14:textId="01F89F60" w:rsidR="00F45BD0" w:rsidRDefault="00F45BD0" w:rsidP="0FE6F7E9">
      <w:pPr>
        <w:rPr>
          <w:rFonts w:ascii="Arial" w:hAnsi="Arial" w:cs="Arial"/>
          <w:b/>
          <w:bCs/>
        </w:rPr>
      </w:pPr>
      <w:r w:rsidRPr="0FE6F7E9">
        <w:rPr>
          <w:rFonts w:ascii="Arial" w:hAnsi="Arial" w:cs="Arial"/>
          <w:b/>
          <w:bCs/>
        </w:rPr>
        <w:t xml:space="preserve">FOI </w:t>
      </w:r>
      <w:r w:rsidR="00E65F7D">
        <w:rPr>
          <w:rFonts w:ascii="Arial" w:hAnsi="Arial" w:cs="Arial"/>
          <w:b/>
          <w:bCs/>
        </w:rPr>
        <w:t xml:space="preserve">10851 – </w:t>
      </w:r>
      <w:proofErr w:type="spellStart"/>
      <w:r w:rsidR="00E65F7D">
        <w:rPr>
          <w:rFonts w:ascii="Arial" w:hAnsi="Arial" w:cs="Arial"/>
          <w:b/>
          <w:bCs/>
        </w:rPr>
        <w:t>Specialling</w:t>
      </w:r>
      <w:proofErr w:type="spellEnd"/>
      <w:r w:rsidR="00E65F7D">
        <w:rPr>
          <w:rFonts w:ascii="Arial" w:hAnsi="Arial" w:cs="Arial"/>
          <w:b/>
          <w:bCs/>
        </w:rPr>
        <w:t xml:space="preserve"> Expenditure</w:t>
      </w:r>
    </w:p>
    <w:p w14:paraId="4153C316" w14:textId="77777777" w:rsidR="00F45BD0" w:rsidRDefault="00F45BD0">
      <w:pPr>
        <w:rPr>
          <w:rFonts w:ascii="Arial" w:hAnsi="Arial" w:cs="Arial"/>
          <w:b/>
          <w:bCs/>
        </w:rPr>
      </w:pPr>
    </w:p>
    <w:p w14:paraId="11B9F51D" w14:textId="2CF58923" w:rsidR="4275BEF7" w:rsidRDefault="00CE6DA7" w:rsidP="4275BEF7">
      <w:pPr>
        <w:rPr>
          <w:rFonts w:ascii="Arial" w:hAnsi="Arial" w:cs="Arial"/>
        </w:rPr>
      </w:pPr>
      <w:r w:rsidRPr="0FE6F7E9">
        <w:rPr>
          <w:rFonts w:ascii="Arial" w:hAnsi="Arial" w:cs="Arial"/>
        </w:rPr>
        <w:t xml:space="preserve">Issued </w:t>
      </w:r>
      <w:r w:rsidR="57CFE688" w:rsidRPr="0FE6F7E9">
        <w:rPr>
          <w:rFonts w:ascii="Arial" w:hAnsi="Arial" w:cs="Arial"/>
        </w:rPr>
        <w:t>September 202</w:t>
      </w:r>
      <w:r w:rsidR="00E65F7D">
        <w:rPr>
          <w:rFonts w:ascii="Arial" w:hAnsi="Arial" w:cs="Arial"/>
        </w:rPr>
        <w:t>6</w:t>
      </w:r>
      <w:bookmarkStart w:id="0" w:name="_GoBack"/>
      <w:bookmarkEnd w:id="0"/>
    </w:p>
    <w:p w14:paraId="28C66B23" w14:textId="77777777" w:rsidR="00430AD2" w:rsidRDefault="00430AD2" w:rsidP="4275BEF7">
      <w:pPr>
        <w:rPr>
          <w:rFonts w:ascii="Arial" w:hAnsi="Arial" w:cs="Arial"/>
        </w:rPr>
      </w:pPr>
    </w:p>
    <w:p w14:paraId="4C15BC17" w14:textId="77777777" w:rsidR="00E65F7D" w:rsidRDefault="00E65F7D" w:rsidP="00E65F7D">
      <w:pPr>
        <w:pStyle w:val="NormalWeb"/>
        <w:spacing w:before="0" w:beforeAutospacing="0" w:after="0" w:afterAutospacing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Under the Freedom of Information Act 2000, I am requesting recorded information on "</w:t>
      </w:r>
      <w:proofErr w:type="spellStart"/>
      <w:r>
        <w:rPr>
          <w:rFonts w:ascii="Arial" w:hAnsi="Arial" w:cs="Arial"/>
          <w:b/>
          <w:bCs/>
        </w:rPr>
        <w:t>specialling</w:t>
      </w:r>
      <w:proofErr w:type="spellEnd"/>
      <w:r>
        <w:rPr>
          <w:rFonts w:ascii="Arial" w:hAnsi="Arial" w:cs="Arial"/>
          <w:b/>
          <w:bCs/>
        </w:rPr>
        <w:t xml:space="preserve">" at your Trust. By </w:t>
      </w:r>
      <w:proofErr w:type="spellStart"/>
      <w:r>
        <w:rPr>
          <w:rFonts w:ascii="Arial" w:hAnsi="Arial" w:cs="Arial"/>
          <w:b/>
          <w:bCs/>
        </w:rPr>
        <w:t>specialling</w:t>
      </w:r>
      <w:proofErr w:type="spellEnd"/>
      <w:r>
        <w:rPr>
          <w:rFonts w:ascii="Arial" w:hAnsi="Arial" w:cs="Arial"/>
          <w:b/>
          <w:bCs/>
        </w:rPr>
        <w:t xml:space="preserve"> I mean 1:1 nursing observation of a patient, usually by bank or agency staff. It may also be called enhanced observation, enhanced care or ETOC.</w:t>
      </w:r>
    </w:p>
    <w:p w14:paraId="78DD9EB6" w14:textId="77777777" w:rsidR="00E65F7D" w:rsidRDefault="00E65F7D" w:rsidP="00E65F7D">
      <w:pPr>
        <w:pStyle w:val="NormalWeb"/>
        <w:spacing w:before="0" w:beforeAutospacing="0" w:after="0" w:afterAutospacing="0"/>
        <w:rPr>
          <w:rFonts w:ascii="Arial" w:hAnsi="Arial" w:cs="Arial"/>
          <w:b/>
          <w:bCs/>
        </w:rPr>
      </w:pPr>
    </w:p>
    <w:p w14:paraId="691E9C95" w14:textId="77777777" w:rsidR="00E65F7D" w:rsidRDefault="00E65F7D" w:rsidP="00E65F7D">
      <w:pPr>
        <w:pStyle w:val="NormalWeb"/>
        <w:spacing w:before="0" w:beforeAutospacing="0" w:after="0" w:afterAutospacing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For the financial year 2025/26, please provide the cost of bank and agency </w:t>
      </w:r>
      <w:proofErr w:type="spellStart"/>
      <w:r>
        <w:rPr>
          <w:rFonts w:ascii="Arial" w:hAnsi="Arial" w:cs="Arial"/>
          <w:b/>
          <w:bCs/>
        </w:rPr>
        <w:t>specialling</w:t>
      </w:r>
      <w:proofErr w:type="spellEnd"/>
      <w:r>
        <w:rPr>
          <w:rFonts w:ascii="Arial" w:hAnsi="Arial" w:cs="Arial"/>
          <w:b/>
          <w:bCs/>
        </w:rPr>
        <w:t xml:space="preserve"> broken down by ward, along with the type of each ward or its main treatment function (for example, elderly care, stroke, surgical).</w:t>
      </w:r>
    </w:p>
    <w:p w14:paraId="5669F2B1" w14:textId="77777777" w:rsidR="00E65F7D" w:rsidRDefault="00E65F7D" w:rsidP="00E65F7D">
      <w:pPr>
        <w:pStyle w:val="NormalWeb"/>
        <w:spacing w:before="0" w:beforeAutospacing="0" w:after="0" w:afterAutospacing="0"/>
        <w:rPr>
          <w:rFonts w:ascii="Arial" w:hAnsi="Arial" w:cs="Arial"/>
          <w:b/>
          <w:bCs/>
        </w:rPr>
      </w:pPr>
    </w:p>
    <w:p w14:paraId="39906617" w14:textId="77777777" w:rsidR="00E65F7D" w:rsidRDefault="00E65F7D" w:rsidP="00E65F7D">
      <w:pPr>
        <w:pStyle w:val="NormalWeb"/>
        <w:spacing w:before="0" w:beforeAutospacing="0" w:after="0" w:afterAutospacing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If held, please also split each ward's cost between bank and agency staff.</w:t>
      </w:r>
    </w:p>
    <w:p w14:paraId="73A94882" w14:textId="77777777" w:rsidR="00E65F7D" w:rsidRDefault="00E65F7D" w:rsidP="00E65F7D">
      <w:pPr>
        <w:pStyle w:val="NormalWeb"/>
        <w:spacing w:before="0" w:beforeAutospacing="0" w:after="0" w:afterAutospacing="0"/>
        <w:rPr>
          <w:rFonts w:ascii="Arial" w:hAnsi="Arial" w:cs="Arial"/>
          <w:b/>
          <w:bCs/>
        </w:rPr>
      </w:pPr>
    </w:p>
    <w:p w14:paraId="404FA05B" w14:textId="77777777" w:rsidR="00E65F7D" w:rsidRDefault="00E65F7D" w:rsidP="00E65F7D">
      <w:pPr>
        <w:pStyle w:val="NormalWeb"/>
        <w:spacing w:before="0" w:beforeAutospacing="0" w:after="0" w:afterAutospacing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Illustrative example:</w:t>
      </w:r>
    </w:p>
    <w:p w14:paraId="49C7AA16" w14:textId="77777777" w:rsidR="00E65F7D" w:rsidRDefault="00E65F7D" w:rsidP="00E65F7D">
      <w:pPr>
        <w:numPr>
          <w:ilvl w:val="0"/>
          <w:numId w:val="8"/>
        </w:num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Ward A - Elderly care: £100,000 (Bank £70,000, Agency £30,000)</w:t>
      </w:r>
    </w:p>
    <w:p w14:paraId="0BD4DE78" w14:textId="77777777" w:rsidR="00E65F7D" w:rsidRDefault="00E65F7D" w:rsidP="00E65F7D">
      <w:pPr>
        <w:numPr>
          <w:ilvl w:val="0"/>
          <w:numId w:val="8"/>
        </w:num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Ward B - Stroke: £50,000 (Bank £50,000, Agency £0)</w:t>
      </w:r>
    </w:p>
    <w:p w14:paraId="00675838" w14:textId="77777777" w:rsidR="00E65F7D" w:rsidRDefault="00E65F7D" w:rsidP="00E65F7D">
      <w:pPr>
        <w:numPr>
          <w:ilvl w:val="0"/>
          <w:numId w:val="8"/>
        </w:num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Ward C - Surgical: £25,000 (Bank £20,000, Agency £5,000)</w:t>
      </w:r>
    </w:p>
    <w:p w14:paraId="17B01FC8" w14:textId="77777777" w:rsidR="00E65F7D" w:rsidRDefault="00E65F7D" w:rsidP="00E65F7D">
      <w:pPr>
        <w:numPr>
          <w:ilvl w:val="0"/>
          <w:numId w:val="8"/>
        </w:numPr>
        <w:rPr>
          <w:rFonts w:ascii="Arial" w:hAnsi="Arial" w:cs="Arial"/>
          <w:b/>
          <w:bCs/>
        </w:rPr>
      </w:pPr>
    </w:p>
    <w:p w14:paraId="5AC0016A" w14:textId="77777777" w:rsidR="00E65F7D" w:rsidRDefault="00E65F7D" w:rsidP="00E65F7D">
      <w:pPr>
        <w:pStyle w:val="NormalWeb"/>
        <w:spacing w:before="0" w:beforeAutospacing="0" w:after="0" w:afterAutospacing="0"/>
        <w:rPr>
          <w:rFonts w:ascii="Arial" w:eastAsiaTheme="minorHAnsi" w:hAnsi="Arial" w:cs="Arial"/>
          <w:b/>
          <w:bCs/>
        </w:rPr>
      </w:pPr>
      <w:r>
        <w:rPr>
          <w:rFonts w:ascii="Arial" w:hAnsi="Arial" w:cs="Arial"/>
          <w:b/>
          <w:bCs/>
        </w:rPr>
        <w:t>If a ward breakdown is not held, the Trust's total cost is acceptable.</w:t>
      </w:r>
    </w:p>
    <w:p w14:paraId="13032BD7" w14:textId="77777777" w:rsidR="00E65F7D" w:rsidRDefault="00E65F7D" w:rsidP="00E65F7D">
      <w:pPr>
        <w:pStyle w:val="NormalWeb"/>
        <w:spacing w:before="0" w:beforeAutospacing="0" w:after="0" w:afterAutospacing="0"/>
        <w:rPr>
          <w:rFonts w:ascii="Arial" w:hAnsi="Arial" w:cs="Arial"/>
          <w:b/>
          <w:bCs/>
        </w:rPr>
      </w:pPr>
    </w:p>
    <w:p w14:paraId="7BB5851C" w14:textId="77777777" w:rsidR="00E65F7D" w:rsidRDefault="00E65F7D" w:rsidP="00E65F7D">
      <w:pPr>
        <w:pStyle w:val="NormalWeb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Please see table below:</w:t>
      </w:r>
    </w:p>
    <w:tbl>
      <w:tblPr>
        <w:tblW w:w="12020" w:type="dxa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80"/>
        <w:gridCol w:w="2740"/>
        <w:gridCol w:w="1818"/>
        <w:gridCol w:w="1684"/>
        <w:gridCol w:w="1885"/>
      </w:tblGrid>
      <w:tr w:rsidR="00E65F7D" w14:paraId="6D91FD17" w14:textId="77777777" w:rsidTr="00E65F7D">
        <w:trPr>
          <w:trHeight w:val="300"/>
        </w:trPr>
        <w:tc>
          <w:tcPr>
            <w:tcW w:w="44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1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DC0713D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WARD</w:t>
            </w:r>
          </w:p>
        </w:tc>
        <w:tc>
          <w:tcPr>
            <w:tcW w:w="27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AC52AEB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Main treatment function 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90C59A7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 Bank </w:t>
            </w:r>
          </w:p>
        </w:tc>
        <w:tc>
          <w:tcPr>
            <w:tcW w:w="14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9D8452B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 Agency </w:t>
            </w:r>
          </w:p>
        </w:tc>
        <w:tc>
          <w:tcPr>
            <w:tcW w:w="16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8E252DF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 Grand Total </w:t>
            </w:r>
          </w:p>
        </w:tc>
      </w:tr>
      <w:tr w:rsidR="00E65F7D" w14:paraId="0ED76E2C" w14:textId="77777777" w:rsidTr="00E65F7D">
        <w:trPr>
          <w:trHeight w:val="300"/>
        </w:trPr>
        <w:tc>
          <w:tcPr>
            <w:tcW w:w="4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4A75185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 - Arethusa SAU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1EF2006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Surgical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DAC75AB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£        9,041.06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C2B2C1D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 £     2,475.55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F482C46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 £      11,516.61 </w:t>
            </w:r>
          </w:p>
        </w:tc>
      </w:tr>
      <w:tr w:rsidR="00E65F7D" w14:paraId="02D9D7A8" w14:textId="77777777" w:rsidTr="00E65F7D">
        <w:trPr>
          <w:trHeight w:val="300"/>
        </w:trPr>
        <w:tc>
          <w:tcPr>
            <w:tcW w:w="4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9AA4175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 - Bronte Ward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39E1D8B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Cardio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3E010AC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£      21,523.61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5EC72A6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AF70DD1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£      21,523.61 </w:t>
            </w:r>
          </w:p>
        </w:tc>
      </w:tr>
      <w:tr w:rsidR="00E65F7D" w14:paraId="5B6EC2E2" w14:textId="77777777" w:rsidTr="00E65F7D">
        <w:trPr>
          <w:trHeight w:val="300"/>
        </w:trPr>
        <w:tc>
          <w:tcPr>
            <w:tcW w:w="4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A32FB81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 - Byron Ward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0E77BE7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Frailty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B891706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£    274,441.89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5450D4E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 £   13,091.99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51C5827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 £    287,533.88 </w:t>
            </w:r>
          </w:p>
        </w:tc>
      </w:tr>
      <w:tr w:rsidR="00E65F7D" w14:paraId="561CC417" w14:textId="77777777" w:rsidTr="00E65F7D">
        <w:trPr>
          <w:trHeight w:val="300"/>
        </w:trPr>
        <w:tc>
          <w:tcPr>
            <w:tcW w:w="4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337358A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 - CCU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80DB604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Cardio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10C8ADA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£        9,604.18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937870A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2446D2A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£        9,604.18 </w:t>
            </w:r>
          </w:p>
        </w:tc>
      </w:tr>
      <w:tr w:rsidR="00E65F7D" w14:paraId="148EF50C" w14:textId="77777777" w:rsidTr="00E65F7D">
        <w:trPr>
          <w:trHeight w:val="300"/>
        </w:trPr>
        <w:tc>
          <w:tcPr>
            <w:tcW w:w="4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89B8C69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 - Delivery Suite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2665AC1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Maternity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BB48A4F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£      11,794.86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82ADDA1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 £     6,203.79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F8536AA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 £      17,998.65 </w:t>
            </w:r>
          </w:p>
        </w:tc>
      </w:tr>
      <w:tr w:rsidR="00E65F7D" w14:paraId="604C774A" w14:textId="77777777" w:rsidTr="00E65F7D">
        <w:trPr>
          <w:trHeight w:val="300"/>
        </w:trPr>
        <w:tc>
          <w:tcPr>
            <w:tcW w:w="4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B5B864E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 - Dolphin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13C39FA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Paeds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E88E4EA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£      13,121.47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4C2CE94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 £   43,669.62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07C0158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 £      56,791.09 </w:t>
            </w:r>
          </w:p>
        </w:tc>
      </w:tr>
      <w:tr w:rsidR="00E65F7D" w14:paraId="193047C1" w14:textId="77777777" w:rsidTr="00E65F7D">
        <w:trPr>
          <w:trHeight w:val="300"/>
        </w:trPr>
        <w:tc>
          <w:tcPr>
            <w:tcW w:w="4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089487E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 - Dolphin, Panda and Penguin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DAEF837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Paeds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C754C4B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£        1,588.58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AFCABD1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 £   13,327.76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A585136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 £      14,916.34 </w:t>
            </w:r>
          </w:p>
        </w:tc>
      </w:tr>
      <w:tr w:rsidR="00E65F7D" w14:paraId="161D8347" w14:textId="77777777" w:rsidTr="00E65F7D">
        <w:trPr>
          <w:trHeight w:val="300"/>
        </w:trPr>
        <w:tc>
          <w:tcPr>
            <w:tcW w:w="4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C3D875C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 - Emerald Ward (ESS)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F7EC2DF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Frailty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D068E9A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£    132,802.74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F995627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 £     5,503.23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88AF673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 £    138,305.97 </w:t>
            </w:r>
          </w:p>
        </w:tc>
      </w:tr>
      <w:tr w:rsidR="00E65F7D" w14:paraId="37AA92F5" w14:textId="77777777" w:rsidTr="00E65F7D">
        <w:trPr>
          <w:trHeight w:val="300"/>
        </w:trPr>
        <w:tc>
          <w:tcPr>
            <w:tcW w:w="4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5420B0C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 - Emergency Department (Nursing)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1AE6D14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ED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B9B6811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£      98,174.60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3F418D0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 £ 124,438.69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668A5B9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 £    222,613.29 </w:t>
            </w:r>
          </w:p>
        </w:tc>
      </w:tr>
      <w:tr w:rsidR="00E65F7D" w14:paraId="7E210C3A" w14:textId="77777777" w:rsidTr="00E65F7D">
        <w:trPr>
          <w:trHeight w:val="300"/>
        </w:trPr>
        <w:tc>
          <w:tcPr>
            <w:tcW w:w="4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5D4984C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N - Emergency Department (Paediatrics)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7E36689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ED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9E18830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£        4,639.44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C325AEC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 £     5,509.62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2D7067F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 £      10,149.06 </w:t>
            </w:r>
          </w:p>
        </w:tc>
      </w:tr>
      <w:tr w:rsidR="00E65F7D" w14:paraId="54DD2FF0" w14:textId="77777777" w:rsidTr="00E65F7D">
        <w:trPr>
          <w:trHeight w:val="300"/>
        </w:trPr>
        <w:tc>
          <w:tcPr>
            <w:tcW w:w="4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4DF01F5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 - Frailty SDEC (EAU)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A5AFBA2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Frailty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F743158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£      41,956.44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795DF5A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 £        576.89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BA64621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 £      42,533.33 </w:t>
            </w:r>
          </w:p>
        </w:tc>
      </w:tr>
      <w:tr w:rsidR="00E65F7D" w14:paraId="38DAD990" w14:textId="77777777" w:rsidTr="00E65F7D">
        <w:trPr>
          <w:trHeight w:val="300"/>
        </w:trPr>
        <w:tc>
          <w:tcPr>
            <w:tcW w:w="4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484DCC2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 - General HDU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815DEC3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ICU/HDU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A0FA1FA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£      12,201.40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4C5C413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 £        428.93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1FFAE9F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 £      12,630.33 </w:t>
            </w:r>
          </w:p>
        </w:tc>
      </w:tr>
      <w:tr w:rsidR="00E65F7D" w14:paraId="1C45CD97" w14:textId="77777777" w:rsidTr="00E65F7D">
        <w:trPr>
          <w:trHeight w:val="300"/>
        </w:trPr>
        <w:tc>
          <w:tcPr>
            <w:tcW w:w="4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ED92DF2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 - Harvey Ward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CC48571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Surgical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A400271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£      35,894.50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4AA59FA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 £        634.42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64ABD1D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 £      36,528.92 </w:t>
            </w:r>
          </w:p>
        </w:tc>
      </w:tr>
      <w:tr w:rsidR="00E65F7D" w14:paraId="32D95834" w14:textId="77777777" w:rsidTr="00E65F7D">
        <w:trPr>
          <w:trHeight w:val="300"/>
        </w:trPr>
        <w:tc>
          <w:tcPr>
            <w:tcW w:w="4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CECDB58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 - ICU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5A78F5D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ICU/HDU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833DF2A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£        2,271.68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9053C2E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 £     1,502.10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8E27618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 £        3,773.78 </w:t>
            </w:r>
          </w:p>
        </w:tc>
      </w:tr>
      <w:tr w:rsidR="00E65F7D" w14:paraId="0D0FA5F8" w14:textId="77777777" w:rsidTr="00E65F7D">
        <w:trPr>
          <w:trHeight w:val="300"/>
        </w:trPr>
        <w:tc>
          <w:tcPr>
            <w:tcW w:w="4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719826E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 - Jade Ward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8AD9101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Endo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5A07B14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£      46,573.20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89E6C14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0A535D8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£      46,573.20 </w:t>
            </w:r>
          </w:p>
        </w:tc>
      </w:tr>
      <w:tr w:rsidR="00E65F7D" w14:paraId="53A6AFEC" w14:textId="77777777" w:rsidTr="00E65F7D">
        <w:trPr>
          <w:trHeight w:val="300"/>
        </w:trPr>
        <w:tc>
          <w:tcPr>
            <w:tcW w:w="4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C5ED05F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 - Keats Ward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C6C859B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Medicine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A4E74E1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£    141,837.72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EE6D952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 £     7,316.22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92BE2BF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 £    149,153.94 </w:t>
            </w:r>
          </w:p>
        </w:tc>
      </w:tr>
      <w:tr w:rsidR="00E65F7D" w14:paraId="762A6DF4" w14:textId="77777777" w:rsidTr="00E65F7D">
        <w:trPr>
          <w:trHeight w:val="300"/>
        </w:trPr>
        <w:tc>
          <w:tcPr>
            <w:tcW w:w="4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CB7D836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 - Kent Ward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3EE6389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Maternity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B6D6965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£           806.82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F710D73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 £     4,148.95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F1DD2BD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 £        4,955.77 </w:t>
            </w:r>
          </w:p>
        </w:tc>
      </w:tr>
      <w:tr w:rsidR="00E65F7D" w14:paraId="77830922" w14:textId="77777777" w:rsidTr="00E65F7D">
        <w:trPr>
          <w:trHeight w:val="300"/>
        </w:trPr>
        <w:tc>
          <w:tcPr>
            <w:tcW w:w="4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4C92CEA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 - Kingfisher Ward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4CCEFD7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Surgical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519D4FD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£      39,218.02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B0CA522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F27DE2C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£      39,218.02 </w:t>
            </w:r>
          </w:p>
        </w:tc>
      </w:tr>
      <w:tr w:rsidR="00E65F7D" w14:paraId="228C1669" w14:textId="77777777" w:rsidTr="00E65F7D">
        <w:trPr>
          <w:trHeight w:val="300"/>
        </w:trPr>
        <w:tc>
          <w:tcPr>
            <w:tcW w:w="4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90264AB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 - Lawrence Ward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BDCF61F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Chemo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6DAE2CC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£      24,675.63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63B765C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38A7DA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£      24,675.63 </w:t>
            </w:r>
          </w:p>
        </w:tc>
      </w:tr>
      <w:tr w:rsidR="00E65F7D" w14:paraId="28CBA481" w14:textId="77777777" w:rsidTr="00E65F7D">
        <w:trPr>
          <w:trHeight w:val="300"/>
        </w:trPr>
        <w:tc>
          <w:tcPr>
            <w:tcW w:w="4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344872B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 - Lister Assessment Unit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7027256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Acute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3E90E82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£      68,233.51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EDE4CB8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 £   13,001.31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1321139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 £      81,234.82 </w:t>
            </w:r>
          </w:p>
        </w:tc>
      </w:tr>
      <w:tr w:rsidR="00E65F7D" w14:paraId="4D7D2FD5" w14:textId="77777777" w:rsidTr="00E65F7D">
        <w:trPr>
          <w:trHeight w:val="300"/>
        </w:trPr>
        <w:tc>
          <w:tcPr>
            <w:tcW w:w="4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772B8D0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 - McCulloch Ward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728D621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Surgical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4ABB6A2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£      51,265.52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A8A4E6C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 £        850.34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6EF82E4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 £      52,115.86 </w:t>
            </w:r>
          </w:p>
        </w:tc>
      </w:tr>
      <w:tr w:rsidR="00E65F7D" w14:paraId="7D504C24" w14:textId="77777777" w:rsidTr="00E65F7D">
        <w:trPr>
          <w:trHeight w:val="300"/>
        </w:trPr>
        <w:tc>
          <w:tcPr>
            <w:tcW w:w="4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6A0D166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 - Milton Ward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28E19C8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Frailty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08004CB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£    176,733.00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A44B264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 £   23,680.77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87C8D95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 £    200,413.77 </w:t>
            </w:r>
          </w:p>
        </w:tc>
      </w:tr>
      <w:tr w:rsidR="00E65F7D" w14:paraId="3C2CBF0A" w14:textId="77777777" w:rsidTr="00E65F7D">
        <w:trPr>
          <w:trHeight w:val="300"/>
        </w:trPr>
        <w:tc>
          <w:tcPr>
            <w:tcW w:w="4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C85F811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 - Ocelot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A8A68BD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Surgical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AE0D5DA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£        3,567.43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E78F912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1F7D82B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£        3,567.43 </w:t>
            </w:r>
          </w:p>
        </w:tc>
      </w:tr>
      <w:tr w:rsidR="00E65F7D" w14:paraId="2187B5BC" w14:textId="77777777" w:rsidTr="00E65F7D">
        <w:trPr>
          <w:trHeight w:val="300"/>
        </w:trPr>
        <w:tc>
          <w:tcPr>
            <w:tcW w:w="4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BA9BF2C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 - Pembroke Ward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A17BAF9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Acute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B6CC0F1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£      71,530.41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632B943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 £   42,408.27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2FA25C5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 £    113,938.68 </w:t>
            </w:r>
          </w:p>
        </w:tc>
      </w:tr>
      <w:tr w:rsidR="00E65F7D" w14:paraId="4BE3FBB1" w14:textId="77777777" w:rsidTr="00E65F7D">
        <w:trPr>
          <w:trHeight w:val="300"/>
        </w:trPr>
        <w:tc>
          <w:tcPr>
            <w:tcW w:w="4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E53A57E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 - Phoenix Ward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A00B575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Surgical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83E0586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£      75,017.49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E66AC1C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 £   10,412.13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3E5A47B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 £      85,429.62 </w:t>
            </w:r>
          </w:p>
        </w:tc>
      </w:tr>
      <w:tr w:rsidR="00E65F7D" w14:paraId="4A435E62" w14:textId="77777777" w:rsidTr="00E65F7D">
        <w:trPr>
          <w:trHeight w:val="300"/>
        </w:trPr>
        <w:tc>
          <w:tcPr>
            <w:tcW w:w="4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43B9CA2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 - RSU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DF49278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Resp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AA3F876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£        1,337.28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F7F8BE0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B25F562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£        1,337.28 </w:t>
            </w:r>
          </w:p>
        </w:tc>
      </w:tr>
      <w:tr w:rsidR="00E65F7D" w14:paraId="11F30277" w14:textId="77777777" w:rsidTr="00E65F7D">
        <w:trPr>
          <w:trHeight w:val="300"/>
        </w:trPr>
        <w:tc>
          <w:tcPr>
            <w:tcW w:w="4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588AEC5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 - Ruby Ward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7A574E3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Resp</w:t>
            </w:r>
            <w:proofErr w:type="spellEnd"/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1820094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£      34,724.91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35D1EFB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67A6EA2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£      34,724.91 </w:t>
            </w:r>
          </w:p>
        </w:tc>
      </w:tr>
      <w:tr w:rsidR="00E65F7D" w14:paraId="519F399C" w14:textId="77777777" w:rsidTr="00E65F7D">
        <w:trPr>
          <w:trHeight w:val="300"/>
        </w:trPr>
        <w:tc>
          <w:tcPr>
            <w:tcW w:w="4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2B238E4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 - Sapphire Ward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A3D5C5D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Frailty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F0D5E50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£    197,507.29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EE7E6B9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 £     4,404.71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18B21E0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 £    201,912.00 </w:t>
            </w:r>
          </w:p>
        </w:tc>
      </w:tr>
      <w:tr w:rsidR="00E65F7D" w14:paraId="0D14692A" w14:textId="77777777" w:rsidTr="00E65F7D">
        <w:trPr>
          <w:trHeight w:val="300"/>
        </w:trPr>
        <w:tc>
          <w:tcPr>
            <w:tcW w:w="4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471E818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 - SDEC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0E1BE88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Acute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F572AC4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£        1,161.95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E10865B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AFF3EAD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£        1,161.95 </w:t>
            </w:r>
          </w:p>
        </w:tc>
      </w:tr>
      <w:tr w:rsidR="00E65F7D" w14:paraId="3B5AC021" w14:textId="77777777" w:rsidTr="00E65F7D">
        <w:trPr>
          <w:trHeight w:val="300"/>
        </w:trPr>
        <w:tc>
          <w:tcPr>
            <w:tcW w:w="4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3131C77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 - Sheppey Frailty Unit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F37E183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Frailty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DD34817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£      60,274.89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D816A9B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 £   19,452.77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8E38464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 £      79,727.66 </w:t>
            </w:r>
          </w:p>
        </w:tc>
      </w:tr>
      <w:tr w:rsidR="00E65F7D" w14:paraId="77FAF587" w14:textId="77777777" w:rsidTr="00E65F7D">
        <w:trPr>
          <w:trHeight w:val="300"/>
        </w:trPr>
        <w:tc>
          <w:tcPr>
            <w:tcW w:w="4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38976A0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 - Tennyson Ward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B989A49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Frailty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863CB45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£    269,355.19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779ED83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 £     9,669.50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B996D17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 £    279,024.69 </w:t>
            </w:r>
          </w:p>
        </w:tc>
      </w:tr>
      <w:tr w:rsidR="00E65F7D" w14:paraId="4A851647" w14:textId="77777777" w:rsidTr="00E65F7D">
        <w:trPr>
          <w:trHeight w:val="300"/>
        </w:trPr>
        <w:tc>
          <w:tcPr>
            <w:tcW w:w="4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1AA24B7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 - Victory Ward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74F773E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Surgical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E9E5B9E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£        3,109.18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C2D8AED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A37675C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£        3,109.18 </w:t>
            </w:r>
          </w:p>
        </w:tc>
      </w:tr>
      <w:tr w:rsidR="00E65F7D" w14:paraId="4CE32D64" w14:textId="77777777" w:rsidTr="00E65F7D">
        <w:trPr>
          <w:trHeight w:val="300"/>
        </w:trPr>
        <w:tc>
          <w:tcPr>
            <w:tcW w:w="4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EB4842C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N - </w:t>
            </w:r>
            <w:proofErr w:type="spellStart"/>
            <w:r>
              <w:rPr>
                <w:rFonts w:ascii="Arial" w:hAnsi="Arial" w:cs="Arial"/>
                <w:color w:val="000000"/>
              </w:rPr>
              <w:t>Wakeley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 Ward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E3F78C8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Gastro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409609C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£      83,509.26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6CBECE0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 £   10,936.94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84B5406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 £      94,446.20 </w:t>
            </w:r>
          </w:p>
        </w:tc>
      </w:tr>
      <w:tr w:rsidR="00E65F7D" w14:paraId="75670E16" w14:textId="77777777" w:rsidTr="00E65F7D">
        <w:trPr>
          <w:trHeight w:val="300"/>
        </w:trPr>
        <w:tc>
          <w:tcPr>
            <w:tcW w:w="4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2512C8B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 - Will Adams Ward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F26BAD2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Medicine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BD9DA76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£    133,118.63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F9EC857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 £   48,455.59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978ABE4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 £    181,574.22 </w:t>
            </w:r>
          </w:p>
        </w:tc>
      </w:tr>
      <w:tr w:rsidR="00E65F7D" w14:paraId="51A0F633" w14:textId="77777777" w:rsidTr="00E65F7D">
        <w:trPr>
          <w:trHeight w:val="300"/>
        </w:trPr>
        <w:tc>
          <w:tcPr>
            <w:tcW w:w="44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1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D944E0B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Grand Total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D82ACC7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92B0B48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£ 2,152,613.78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35CC3D1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 £ 412,100.09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E1F2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8D0E9AB" w14:textId="77777777" w:rsidR="00E65F7D" w:rsidRDefault="00E65F7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 £ 2,564,713.87 </w:t>
            </w:r>
          </w:p>
        </w:tc>
      </w:tr>
    </w:tbl>
    <w:p w14:paraId="2711DB65" w14:textId="77777777" w:rsidR="00E65F7D" w:rsidRDefault="00E65F7D" w:rsidP="00E65F7D">
      <w:pPr>
        <w:pStyle w:val="NormalWeb"/>
        <w:spacing w:before="0" w:beforeAutospacing="0" w:after="0" w:afterAutospacing="0"/>
        <w:rPr>
          <w:rFonts w:ascii="Arial" w:eastAsiaTheme="minorHAnsi" w:hAnsi="Arial" w:cs="Arial"/>
          <w:b/>
          <w:bCs/>
        </w:rPr>
      </w:pPr>
    </w:p>
    <w:p w14:paraId="731A7580" w14:textId="77777777" w:rsidR="00E65F7D" w:rsidRDefault="00E65F7D" w:rsidP="00E65F7D">
      <w:pPr>
        <w:pStyle w:val="NormalWeb"/>
        <w:spacing w:before="0" w:beforeAutospacing="0" w:after="0" w:afterAutospacing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Please say whether the bank figures include employer on-costs, and whether agency figures include fees and VAT.</w:t>
      </w:r>
    </w:p>
    <w:p w14:paraId="591A9819" w14:textId="77777777" w:rsidR="00E65F7D" w:rsidRDefault="00E65F7D" w:rsidP="00E65F7D">
      <w:pPr>
        <w:pStyle w:val="NormalWeb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Bank spend does not include on-costs.</w:t>
      </w:r>
    </w:p>
    <w:p w14:paraId="6C49E6CC" w14:textId="77777777" w:rsidR="00E65F7D" w:rsidRDefault="00E65F7D" w:rsidP="00E65F7D">
      <w:pPr>
        <w:pStyle w:val="NormalWeb"/>
        <w:spacing w:before="0" w:beforeAutospacing="0" w:after="0" w:afterAutospacing="0"/>
        <w:rPr>
          <w:rFonts w:ascii="Arial" w:hAnsi="Arial" w:cs="Arial"/>
        </w:rPr>
      </w:pPr>
      <w:r>
        <w:rPr>
          <w:rFonts w:ascii="Arial" w:hAnsi="Arial" w:cs="Arial"/>
        </w:rPr>
        <w:t>Agency figures include fees and VAT.</w:t>
      </w:r>
    </w:p>
    <w:p w14:paraId="6A2819A4" w14:textId="77777777" w:rsidR="00E65F7D" w:rsidRDefault="00E65F7D" w:rsidP="00E65F7D">
      <w:pPr>
        <w:pStyle w:val="NormalWeb"/>
        <w:spacing w:before="0" w:beforeAutospacing="0" w:after="0" w:afterAutospacing="0"/>
        <w:rPr>
          <w:rFonts w:ascii="Arial" w:hAnsi="Arial" w:cs="Arial"/>
          <w:b/>
          <w:bCs/>
        </w:rPr>
      </w:pPr>
    </w:p>
    <w:p w14:paraId="1F6C9A66" w14:textId="77777777" w:rsidR="00E65F7D" w:rsidRDefault="00E65F7D" w:rsidP="00E65F7D">
      <w:pPr>
        <w:pStyle w:val="NormalWeb"/>
        <w:spacing w:before="0" w:beforeAutospacing="0" w:after="0" w:afterAutospacing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Finally, please confirm whether the Trust has a dedicated enhanced care team (a permanent team whose role is to provide 1:1 observation across wards).</w:t>
      </w:r>
    </w:p>
    <w:p w14:paraId="246BEB29" w14:textId="77777777" w:rsidR="00E65F7D" w:rsidRDefault="00E65F7D" w:rsidP="00E65F7D">
      <w:pPr>
        <w:rPr>
          <w:rFonts w:ascii="Arial" w:hAnsi="Arial" w:cs="Arial"/>
        </w:rPr>
      </w:pPr>
      <w:r>
        <w:rPr>
          <w:rFonts w:ascii="Arial" w:hAnsi="Arial" w:cs="Arial"/>
        </w:rPr>
        <w:t>Medway NHS Foundation Trust has a dedicated Enhanced Care Team. This is a permanent Trust-wide team that provides enhanced care and observation support to patients across inpatient wards where an increased level of supervision is required.</w:t>
      </w:r>
    </w:p>
    <w:p w14:paraId="5B294EE5" w14:textId="77777777" w:rsidR="00E65F7D" w:rsidRDefault="00E65F7D" w:rsidP="00E65F7D">
      <w:pPr>
        <w:rPr>
          <w:rFonts w:ascii="Arial" w:hAnsi="Arial" w:cs="Arial"/>
          <w:lang w:eastAsia="en-GB"/>
        </w:rPr>
      </w:pPr>
    </w:p>
    <w:p w14:paraId="74B203E7" w14:textId="77777777" w:rsidR="00430AD2" w:rsidRDefault="00430AD2" w:rsidP="00E65F7D">
      <w:pPr>
        <w:rPr>
          <w:rFonts w:ascii="Arial" w:hAnsi="Arial" w:cs="Arial"/>
        </w:rPr>
      </w:pPr>
    </w:p>
    <w:sectPr w:rsidR="00430AD2" w:rsidSect="00E65F7D">
      <w:headerReference w:type="default" r:id="rId7"/>
      <w:footerReference w:type="default" r:id="rId8"/>
      <w:pgSz w:w="16838" w:h="11906" w:orient="landscape"/>
      <w:pgMar w:top="1664" w:right="1620" w:bottom="720" w:left="720" w:header="30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3095E9" w14:textId="77777777" w:rsidR="002920CC" w:rsidRDefault="002920CC" w:rsidP="00CE6DA7">
      <w:r>
        <w:separator/>
      </w:r>
    </w:p>
  </w:endnote>
  <w:endnote w:type="continuationSeparator" w:id="0">
    <w:p w14:paraId="258767F6" w14:textId="77777777" w:rsidR="002920CC" w:rsidRDefault="002920CC" w:rsidP="00CE6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Times New Roman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70"/>
      <w:gridCol w:w="3170"/>
      <w:gridCol w:w="3170"/>
    </w:tblGrid>
    <w:tr w:rsidR="4275BEF7" w14:paraId="0B1F2447" w14:textId="77777777" w:rsidTr="4275BEF7">
      <w:trPr>
        <w:trHeight w:val="300"/>
      </w:trPr>
      <w:tc>
        <w:tcPr>
          <w:tcW w:w="3170" w:type="dxa"/>
        </w:tcPr>
        <w:p w14:paraId="76CE9A73" w14:textId="7CDA8B02" w:rsidR="4275BEF7" w:rsidRDefault="4275BEF7" w:rsidP="4275BEF7">
          <w:pPr>
            <w:pStyle w:val="Header"/>
            <w:ind w:left="-115"/>
          </w:pPr>
        </w:p>
      </w:tc>
      <w:tc>
        <w:tcPr>
          <w:tcW w:w="3170" w:type="dxa"/>
        </w:tcPr>
        <w:p w14:paraId="61B57205" w14:textId="28941BAC" w:rsidR="4275BEF7" w:rsidRDefault="4275BEF7" w:rsidP="4275BEF7">
          <w:pPr>
            <w:pStyle w:val="Header"/>
            <w:jc w:val="center"/>
          </w:pPr>
        </w:p>
      </w:tc>
      <w:tc>
        <w:tcPr>
          <w:tcW w:w="3170" w:type="dxa"/>
        </w:tcPr>
        <w:p w14:paraId="6606DCC9" w14:textId="45179412" w:rsidR="4275BEF7" w:rsidRDefault="4275BEF7" w:rsidP="4275BEF7">
          <w:pPr>
            <w:pStyle w:val="Header"/>
            <w:ind w:right="-115"/>
            <w:jc w:val="right"/>
          </w:pPr>
        </w:p>
      </w:tc>
    </w:tr>
  </w:tbl>
  <w:p w14:paraId="792C34A1" w14:textId="632D3DED" w:rsidR="4275BEF7" w:rsidRDefault="4275BEF7" w:rsidP="4275BE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CA8E96" w14:textId="77777777" w:rsidR="002920CC" w:rsidRDefault="002920CC" w:rsidP="00CE6DA7">
      <w:r>
        <w:separator/>
      </w:r>
    </w:p>
  </w:footnote>
  <w:footnote w:type="continuationSeparator" w:id="0">
    <w:p w14:paraId="6AF81A91" w14:textId="77777777" w:rsidR="002920CC" w:rsidRDefault="002920CC" w:rsidP="00CE6D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9882D3" w14:textId="33DF31C0" w:rsidR="00CE6DA7" w:rsidRDefault="4275BEF7" w:rsidP="4275BEF7">
    <w:pPr>
      <w:pStyle w:val="Header"/>
      <w:jc w:val="right"/>
    </w:pPr>
    <w:r>
      <w:rPr>
        <w:noProof/>
        <w:lang w:eastAsia="en-GB"/>
      </w:rPr>
      <w:drawing>
        <wp:inline distT="0" distB="0" distL="0" distR="0" wp14:anchorId="7667A003" wp14:editId="7E2BDE44">
          <wp:extent cx="1130300" cy="560984"/>
          <wp:effectExtent l="0" t="0" r="0" b="0"/>
          <wp:docPr id="1241739829" name="Picture 1" descr="Medway NHS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/>
                </pic:nvPicPr>
                <pic:blipFill>
                  <a:blip r:embed="rId1">
                    <a:extLst>
                      <a:ext uri="{C183D7F6-B498-43B3-948B-1728B52AA6E4}">
                        <adec:decorative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 xmlns:adec="http://schemas.microsoft.com/office/drawing/2017/decorative" xmlns:w="http://schemas.openxmlformats.org/wordprocessingml/2006/main" xmlns:w10="urn:schemas-microsoft-com:office:word" xmlns:v="urn:schemas-microsoft-com:vml" xmlns:o="urn:schemas-microsoft-com:office:office" xmlns="" val="1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0300" cy="5609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0C426A"/>
    <w:multiLevelType w:val="hybridMultilevel"/>
    <w:tmpl w:val="DE3C4DE0"/>
    <w:lvl w:ilvl="0" w:tplc="35A4560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D62F92"/>
    <w:multiLevelType w:val="multilevel"/>
    <w:tmpl w:val="400EE9C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0C7DA28"/>
    <w:multiLevelType w:val="hybridMultilevel"/>
    <w:tmpl w:val="9AC02C82"/>
    <w:lvl w:ilvl="0" w:tplc="EFB80F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9926C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83A6B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42B5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48E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FF6A8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3CE699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6CED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38EBF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89749A"/>
    <w:multiLevelType w:val="multilevel"/>
    <w:tmpl w:val="0D143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93B4E5"/>
    <w:multiLevelType w:val="hybridMultilevel"/>
    <w:tmpl w:val="1A5E1098"/>
    <w:lvl w:ilvl="0" w:tplc="D326F7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D581C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06CCB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F8236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7B401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766F6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A0C8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9081B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D8863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A59714"/>
    <w:multiLevelType w:val="hybridMultilevel"/>
    <w:tmpl w:val="13C27C7A"/>
    <w:lvl w:ilvl="0" w:tplc="BE30B8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224AF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866E8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7E75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5841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97003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DAE14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9896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20EC0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EC2427"/>
    <w:multiLevelType w:val="multilevel"/>
    <w:tmpl w:val="663EE85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163B8A4"/>
    <w:multiLevelType w:val="hybridMultilevel"/>
    <w:tmpl w:val="00EE2B66"/>
    <w:lvl w:ilvl="0" w:tplc="51BCF7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BA492B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CE6A4A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727F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10CFA9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F768C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872B4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34E73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730AA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2"/>
  </w:num>
  <w:num w:numId="5">
    <w:abstractNumId w:val="6"/>
  </w:num>
  <w:num w:numId="6">
    <w:abstractNumId w:val="1"/>
  </w:num>
  <w:num w:numId="7">
    <w:abstractNumId w:val="0"/>
  </w:num>
  <w:num w:numId="8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DA7"/>
    <w:rsid w:val="000A474F"/>
    <w:rsid w:val="001B75DC"/>
    <w:rsid w:val="00265CD5"/>
    <w:rsid w:val="002920CC"/>
    <w:rsid w:val="002C7E71"/>
    <w:rsid w:val="003624DF"/>
    <w:rsid w:val="00430AD2"/>
    <w:rsid w:val="0049707F"/>
    <w:rsid w:val="00732975"/>
    <w:rsid w:val="00770A35"/>
    <w:rsid w:val="00782366"/>
    <w:rsid w:val="00827E5C"/>
    <w:rsid w:val="008A492C"/>
    <w:rsid w:val="009223E6"/>
    <w:rsid w:val="00A452A8"/>
    <w:rsid w:val="00B42063"/>
    <w:rsid w:val="00C44259"/>
    <w:rsid w:val="00CE6DA7"/>
    <w:rsid w:val="00D621E4"/>
    <w:rsid w:val="00D82132"/>
    <w:rsid w:val="00E3597E"/>
    <w:rsid w:val="00E65F7D"/>
    <w:rsid w:val="00EC4961"/>
    <w:rsid w:val="00F45BD0"/>
    <w:rsid w:val="0362C09B"/>
    <w:rsid w:val="0FE6F7E9"/>
    <w:rsid w:val="157D876F"/>
    <w:rsid w:val="1F7ADA16"/>
    <w:rsid w:val="20C633D0"/>
    <w:rsid w:val="34554768"/>
    <w:rsid w:val="34DB5A38"/>
    <w:rsid w:val="38F17A72"/>
    <w:rsid w:val="3D54FA61"/>
    <w:rsid w:val="4275BEF7"/>
    <w:rsid w:val="4289702C"/>
    <w:rsid w:val="4CD3D716"/>
    <w:rsid w:val="51D275E9"/>
    <w:rsid w:val="57CFE688"/>
    <w:rsid w:val="5EBA4EFF"/>
    <w:rsid w:val="62619D05"/>
    <w:rsid w:val="66CEBDFF"/>
    <w:rsid w:val="6B201656"/>
    <w:rsid w:val="6C931E10"/>
    <w:rsid w:val="6E16A839"/>
    <w:rsid w:val="6F6A3F1A"/>
    <w:rsid w:val="74E64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5665ED"/>
  <w15:chartTrackingRefBased/>
  <w15:docId w15:val="{FAB5D0AF-08C2-9E47-A6A0-44958715D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E6D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6D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6D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6D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6D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6DA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6DA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6DA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6DA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6D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6D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6D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6DA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6DA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6D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6D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6D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6D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6DA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6D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6DA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6D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6DA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6D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6D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6D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6D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6D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6DA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E6DA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6DA7"/>
  </w:style>
  <w:style w:type="paragraph" w:styleId="Footer">
    <w:name w:val="footer"/>
    <w:basedOn w:val="Normal"/>
    <w:link w:val="FooterChar"/>
    <w:uiPriority w:val="99"/>
    <w:unhideWhenUsed/>
    <w:rsid w:val="00CE6DA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E6DA7"/>
  </w:style>
  <w:style w:type="paragraph" w:customStyle="1" w:styleId="xmsonormal">
    <w:name w:val="x_msonormal"/>
    <w:basedOn w:val="Normal"/>
    <w:rsid w:val="00CE6DA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265CD5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65CD5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semiHidden/>
    <w:unhideWhenUsed/>
    <w:rsid w:val="00E65F7D"/>
    <w:pPr>
      <w:spacing w:before="100" w:beforeAutospacing="1" w:after="100" w:afterAutospacing="1"/>
    </w:pPr>
    <w:rPr>
      <w:rFonts w:ascii="Calibri" w:eastAsia="Times New Roman" w:hAnsi="Calibri" w:cs="Calibri"/>
      <w:kern w:val="0"/>
      <w:sz w:val="22"/>
      <w:szCs w:val="22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798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2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8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05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27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8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49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71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351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59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3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25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74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09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82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22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744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352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86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37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5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50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08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22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27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66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7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23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15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625</Words>
  <Characters>3568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Lee</dc:creator>
  <cp:keywords/>
  <dc:description/>
  <cp:lastModifiedBy>ALLEN, Lisa (MEDWAY NHS FOUNDATION TRUST)</cp:lastModifiedBy>
  <cp:revision>2</cp:revision>
  <dcterms:created xsi:type="dcterms:W3CDTF">2026-09-28T11:14:00Z</dcterms:created>
  <dcterms:modified xsi:type="dcterms:W3CDTF">2026-09-28T11:14:00Z</dcterms:modified>
</cp:coreProperties>
</file>